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WARRANTY CONTRACT AGREEMENT</w:t>
      </w:r>
    </w:p>
    <w:p/>
    <w:p>
      <w:r>
        <w:rPr>
          <w:b/>
          <w:sz w:val="20"/>
        </w:rPr>
        <w:t>WARRANTOR INFORMATION:</w:t>
      </w:r>
    </w:p>
    <w:p>
      <w:r>
        <w:rPr>
          <w:b w:val="0"/>
          <w:sz w:val="20"/>
        </w:rPr>
        <w:t>Full Legal Name: ______________________________________________________</w:t>
      </w:r>
    </w:p>
    <w:p>
      <w:r>
        <w:rPr>
          <w:b w:val="0"/>
          <w:sz w:val="20"/>
        </w:rPr>
        <w:t>Business/Trade Name (if applicable): 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WARRANTY HOLDER INFORMATION:</w:t>
      </w:r>
    </w:p>
    <w:p>
      <w:r>
        <w:rPr>
          <w:b w:val="0"/>
          <w:sz w:val="20"/>
        </w:rPr>
        <w:t>Full Legal Name: 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PRODUCT / SERVICE COVERED BY WARRANTY:</w:t>
      </w:r>
    </w:p>
    <w:p>
      <w:r>
        <w:rPr>
          <w:b w:val="0"/>
          <w:sz w:val="20"/>
        </w:rPr>
        <w:t>Description: ___________________________________________________________</w:t>
      </w:r>
    </w:p>
    <w:p>
      <w:r>
        <w:rPr>
          <w:b w:val="0"/>
          <w:sz w:val="20"/>
        </w:rPr>
        <w:t>Model / Serial Number: _________________________________________________</w:t>
      </w:r>
    </w:p>
    <w:p>
      <w:r>
        <w:rPr>
          <w:b w:val="0"/>
          <w:sz w:val="20"/>
        </w:rPr>
        <w:t>Date of Sale / Delivery: _______________________________________________</w:t>
      </w:r>
    </w:p>
    <w:p/>
    <w:p>
      <w:r>
        <w:rPr>
          <w:b/>
          <w:sz w:val="20"/>
        </w:rPr>
        <w:t>WARRANTY TERMS AND CONDITIONS</w:t>
      </w:r>
    </w:p>
    <w:p>
      <w:r>
        <w:rPr>
          <w:b w:val="0"/>
          <w:sz w:val="20"/>
        </w:rPr>
        <w:t>1. Warranty Coverage</w:t>
      </w:r>
    </w:p>
    <w:p>
      <w:r>
        <w:rPr>
          <w:b w:val="0"/>
          <w:sz w:val="20"/>
        </w:rPr>
        <w:t>The Warrantee warrants that the product or service described above shall be free from defects in materials and workmanship under normal use and service for the duration specified herein. This warranty applies solely to the original Warranty Holder and is non-transferable.</w:t>
      </w:r>
    </w:p>
    <w:p/>
    <w:p>
      <w:r>
        <w:rPr>
          <w:b w:val="0"/>
          <w:sz w:val="20"/>
        </w:rPr>
        <w:t>2. Warranty Period</w:t>
      </w:r>
    </w:p>
    <w:p>
      <w:r>
        <w:rPr>
          <w:b w:val="0"/>
          <w:sz w:val="20"/>
        </w:rPr>
        <w:t>The warranty period begins on the date of sale or delivery and continues for a period of ________________________ (specify length). Any claim must be made within this period to be valid.</w:t>
      </w:r>
    </w:p>
    <w:p/>
    <w:p>
      <w:r>
        <w:rPr>
          <w:b w:val="0"/>
          <w:sz w:val="20"/>
        </w:rPr>
        <w:t>3. Exclusions and Limitations</w:t>
      </w:r>
    </w:p>
    <w:p>
      <w:r>
        <w:rPr>
          <w:b w:val="0"/>
          <w:sz w:val="20"/>
        </w:rPr>
        <w:t>This warranty does not cover defects or damages resulting from:</w:t>
      </w:r>
    </w:p>
    <w:p>
      <w:r>
        <w:rPr>
          <w:b w:val="0"/>
          <w:sz w:val="20"/>
        </w:rPr>
        <w:t>- Improper installation, misuse, neglect, abuse, or accident;</w:t>
      </w:r>
    </w:p>
    <w:p>
      <w:r>
        <w:rPr>
          <w:b w:val="0"/>
          <w:sz w:val="20"/>
        </w:rPr>
        <w:t>- Unauthorized repair, alteration, or modification;</w:t>
      </w:r>
    </w:p>
    <w:p>
      <w:r>
        <w:rPr>
          <w:b w:val="0"/>
          <w:sz w:val="20"/>
        </w:rPr>
        <w:t>- Normal wear and tear or cosmetic damages;</w:t>
      </w:r>
    </w:p>
    <w:p>
      <w:r>
        <w:rPr>
          <w:b w:val="0"/>
          <w:sz w:val="20"/>
        </w:rPr>
        <w:t>- Use outside of the product’s intended purpose or specifications;</w:t>
      </w:r>
    </w:p>
    <w:p>
      <w:r>
        <w:rPr>
          <w:b w:val="0"/>
          <w:sz w:val="20"/>
        </w:rPr>
        <w:t>- Acts of God, natural disasters, or external causes beyond the control of the Warranter.</w:t>
      </w:r>
    </w:p>
    <w:p/>
    <w:p>
      <w:r>
        <w:rPr>
          <w:b w:val="0"/>
          <w:sz w:val="20"/>
        </w:rPr>
        <w:t>4. Remedies</w:t>
      </w:r>
    </w:p>
    <w:p>
      <w:r>
        <w:rPr>
          <w:b w:val="0"/>
          <w:sz w:val="20"/>
        </w:rPr>
        <w:t>In the event of a valid warranty claim, the Warranter agrees to, at its sole discretion, repair, replace, or refund the product or service. The Warranter shall not be liable for any incidental or consequential damages arising from the use or inability to use the product.</w:t>
      </w:r>
    </w:p>
    <w:p/>
    <w:p>
      <w:r>
        <w:rPr>
          <w:b w:val="0"/>
          <w:sz w:val="20"/>
        </w:rPr>
        <w:t>5. Claim Procedure</w:t>
      </w:r>
    </w:p>
    <w:p>
      <w:r>
        <w:rPr>
          <w:b w:val="0"/>
          <w:sz w:val="20"/>
        </w:rPr>
        <w:t>To make a warranty claim, the Warranty Holder must provide:</w:t>
      </w:r>
    </w:p>
    <w:p>
      <w:r>
        <w:rPr>
          <w:b w:val="0"/>
          <w:sz w:val="20"/>
        </w:rPr>
        <w:t>- Proof of purchase or valid receipt;</w:t>
      </w:r>
    </w:p>
    <w:p>
      <w:r>
        <w:rPr>
          <w:b w:val="0"/>
          <w:sz w:val="20"/>
        </w:rPr>
        <w:t>- Description of the defect or issue;</w:t>
      </w:r>
    </w:p>
    <w:p>
      <w:r>
        <w:rPr>
          <w:b w:val="0"/>
          <w:sz w:val="20"/>
        </w:rPr>
        <w:t>- Product or service location for inspection, if applicable;</w:t>
      </w:r>
    </w:p>
    <w:p>
      <w:r>
        <w:rPr>
          <w:b w:val="0"/>
          <w:sz w:val="20"/>
        </w:rPr>
        <w:t>- Any additional documentation requested by the Warranter.</w:t>
      </w:r>
    </w:p>
    <w:p/>
    <w:p>
      <w:r>
        <w:rPr>
          <w:b w:val="0"/>
          <w:sz w:val="20"/>
        </w:rPr>
        <w:t>6. Limitation of Liability</w:t>
      </w:r>
    </w:p>
    <w:p>
      <w:r>
        <w:rPr>
          <w:b w:val="0"/>
          <w:sz w:val="20"/>
        </w:rPr>
        <w:t>The Warranter's total liability under this warranty is limited to the purchase price of the product or service. Under no circumstances shall the Warranter be liable for damages exceeding this amount.</w:t>
      </w:r>
    </w:p>
    <w:p/>
    <w:p>
      <w:r>
        <w:rPr>
          <w:b w:val="0"/>
          <w:sz w:val="20"/>
        </w:rPr>
        <w:t>7. Governing Law and Jurisdiction</w:t>
      </w:r>
    </w:p>
    <w:p>
      <w:r>
        <w:rPr>
          <w:b w:val="0"/>
          <w:sz w:val="20"/>
        </w:rPr>
        <w:t>This Agreement shall be governed by and construed in accordance with the laws of the United States and the state where the Warranter is domiciled. Any disputes arising out of or relating to this Agreement shall be subject to the exclusive jurisdiction of the courts located therein.</w:t>
      </w:r>
    </w:p>
    <w:p/>
    <w:p>
      <w:r>
        <w:rPr>
          <w:b w:val="0"/>
          <w:sz w:val="20"/>
        </w:rPr>
        <w:t>8. Entire Agreement</w:t>
      </w:r>
    </w:p>
    <w:p>
      <w:r>
        <w:rPr>
          <w:b w:val="0"/>
          <w:sz w:val="20"/>
        </w:rPr>
        <w:t>This document constitutes the entire agreement between the parties regarding the warranty and supersedes all prior negotiations, understandings, and agreements, whether written or oral.</w:t>
      </w:r>
    </w:p>
    <w:p/>
    <w:p>
      <w:r>
        <w:rPr>
          <w:b w:val="0"/>
          <w:sz w:val="20"/>
        </w:rPr>
        <w:t>9. Severability</w:t>
      </w:r>
    </w:p>
    <w:p>
      <w:r>
        <w:rPr>
          <w:b w:val="0"/>
          <w:sz w:val="20"/>
        </w:rPr>
        <w:t>If any provision of this Agreement is held to be unenforceable or invalid, the remaining provisions shall remain in full force and effect.</w:t>
      </w:r>
    </w:p>
    <w:p/>
    <w:p>
      <w:r>
        <w:rPr>
          <w:b w:val="0"/>
          <w:sz w:val="20"/>
        </w:rPr>
        <w:t>10. Amendments</w:t>
      </w:r>
    </w:p>
    <w:p>
      <w:r>
        <w:rPr>
          <w:b w:val="0"/>
          <w:sz w:val="20"/>
        </w:rPr>
        <w:t>No amendment or modification to this Agreement shall be valid unless made in writing and signed by authorized representatives of both parties.</w:t>
      </w:r>
    </w:p>
    <w:p/>
    <w:p/>
    <w:p>
      <w:r>
        <w:rPr>
          <w:b w:val="0"/>
          <w:sz w:val="20"/>
        </w:rPr>
        <w:t>Place of Agreement: 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WARRANTOR</w:t>
            </w:r>
          </w:p>
        </w:tc>
        <w:tc>
          <w:tcPr>
            <w:tcW w:type="dxa" w:w="4986"/>
            <w:tcBorders>
              <w:top w:val="nil"/>
              <w:left w:val="nil"/>
              <w:bottom w:val="nil"/>
              <w:right w:val="nil"/>
              <w:insideH w:val="nil"/>
              <w:insideV w:val="nil"/>
            </w:tcBorders>
          </w:tcPr>
          <w:p>
            <w:pPr>
              <w:jc w:val="center"/>
            </w:pPr>
            <w:r>
              <w:t>WARRANTY HOLDER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https://docs-business.com/warranty-contract-template/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warranty-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