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TOLL MANUFACTURING AGREEMENT</w:t>
      </w:r>
    </w:p>
    <w:p/>
    <w:p>
      <w:r>
        <w:rPr>
          <w:b/>
          <w:sz w:val="20"/>
        </w:rPr>
        <w:t>This Toll Manufacturing Agreement (the "Agreement") is made by and between:</w:t>
      </w:r>
    </w:p>
    <w:p>
      <w:r>
        <w:rPr>
          <w:b w:val="0"/>
          <w:sz w:val="20"/>
        </w:rPr>
        <w:t>Toll Manufacturer: ________________________________________________</w:t>
      </w:r>
    </w:p>
    <w:p>
      <w:r>
        <w:rPr>
          <w:b w:val="0"/>
          <w:sz w:val="20"/>
        </w:rPr>
        <w:t>Address: ____________________________________________________________</w:t>
      </w:r>
    </w:p>
    <w:p>
      <w:r>
        <w:rPr>
          <w:b w:val="0"/>
          <w:sz w:val="20"/>
        </w:rPr>
        <w:t>Contact Person: _____________________________________________________</w:t>
      </w:r>
    </w:p>
    <w:p>
      <w:r>
        <w:rPr>
          <w:b w:val="0"/>
          <w:sz w:val="20"/>
        </w:rPr>
        <w:t>Phone: ______________________________________________________________</w:t>
      </w:r>
    </w:p>
    <w:p/>
    <w:p>
      <w:r>
        <w:rPr>
          <w:b w:val="0"/>
          <w:sz w:val="20"/>
        </w:rPr>
        <w:t>Client: ______________________________________________________________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w:t>
      </w:r>
    </w:p>
    <w:p>
      <w:r>
        <w:rPr>
          <w:b w:val="0"/>
          <w:sz w:val="20"/>
        </w:rPr>
        <w:t>Phone: ______________________________________________________________</w:t>
      </w:r>
    </w:p>
    <w:p/>
    <w:p/>
    <w:p>
      <w:r>
        <w:rPr>
          <w:b/>
          <w:sz w:val="20"/>
        </w:rPr>
        <w:t>RECITALS</w:t>
      </w:r>
    </w:p>
    <w:p>
      <w:r>
        <w:rPr>
          <w:b w:val="0"/>
          <w:sz w:val="20"/>
        </w:rPr>
        <w:t>WHEREAS, Client desires to engage Toll Manufacturer to manufacture certain products on Client’s behalf under the terms and conditions set forth herein;</w:t>
      </w:r>
    </w:p>
    <w:p>
      <w:r>
        <w:rPr>
          <w:b w:val="0"/>
          <w:sz w:val="20"/>
        </w:rPr>
        <w:t>WHEREAS, Toll Manufacturer agrees to perform such manufacturing services under the terms and conditions set forth herein;</w:t>
      </w:r>
    </w:p>
    <w:p>
      <w:r>
        <w:rPr>
          <w:b w:val="0"/>
          <w:sz w:val="20"/>
        </w:rPr>
        <w:t>NOW, THEREFORE, in consideration of the mutual covenants and promises herein contained, the parties agree as follows:</w:t>
      </w:r>
    </w:p>
    <w:p/>
    <w:p/>
    <w:p>
      <w:r>
        <w:rPr>
          <w:b/>
          <w:sz w:val="20"/>
        </w:rPr>
        <w:t>1. DEFINITIONS</w:t>
      </w:r>
    </w:p>
    <w:p>
      <w:r>
        <w:rPr>
          <w:b w:val="0"/>
          <w:sz w:val="20"/>
        </w:rPr>
        <w:t>1.1 "Products" means the goods to be manufactured by Toll Manufacturer for Client as specified in Exhibit A attached hereto.</w:t>
      </w:r>
    </w:p>
    <w:p>
      <w:r>
        <w:rPr>
          <w:b w:val="0"/>
          <w:sz w:val="20"/>
        </w:rPr>
        <w:t>1.2 "Specifications" means the detailed requirements for the Products as provided by Client to Toll Manufacturer.</w:t>
      </w:r>
    </w:p>
    <w:p>
      <w:r>
        <w:rPr>
          <w:b w:val="0"/>
          <w:sz w:val="20"/>
        </w:rPr>
        <w:t>1.3 "Materials" means raw materials, components, and packaging supplied by Client for use in manufacturing the Products.</w:t>
      </w:r>
    </w:p>
    <w:p>
      <w:r>
        <w:rPr>
          <w:b w:val="0"/>
          <w:sz w:val="20"/>
        </w:rPr>
        <w:t>1.4 "Manufacturing Services" means the toll manufacturing services performed by Toll Manufacturer pursuant to this Agreement.</w:t>
      </w:r>
    </w:p>
    <w:p/>
    <w:p>
      <w:r>
        <w:rPr>
          <w:b/>
          <w:sz w:val="20"/>
        </w:rPr>
        <w:t>2. SCOPE OF WORK</w:t>
      </w:r>
    </w:p>
    <w:p>
      <w:r>
        <w:rPr>
          <w:b w:val="0"/>
          <w:sz w:val="20"/>
        </w:rPr>
        <w:t>2.1 Toll Manufacturer shall manufacture the Products in accordance with the Specifications and using the Materials supplied by Client or as otherwise agreed.</w:t>
      </w:r>
    </w:p>
    <w:p>
      <w:r>
        <w:rPr>
          <w:b w:val="0"/>
          <w:sz w:val="20"/>
        </w:rPr>
        <w:t>2.2 Toll Manufacturer shall comply with all applicable laws, regulations, and industry standards in performing the Manufacturing Services.</w:t>
      </w:r>
    </w:p>
    <w:p>
      <w:r>
        <w:rPr>
          <w:b w:val="0"/>
          <w:sz w:val="20"/>
        </w:rPr>
        <w:t>2.3 Toll Manufacturer shall not use any Materials or produce Products for any third party using Client’s Specifications without prior written consent of Client.</w:t>
      </w:r>
    </w:p>
    <w:p/>
    <w:p>
      <w:r>
        <w:rPr>
          <w:b/>
          <w:sz w:val="20"/>
        </w:rPr>
        <w:t>3. SUPPLY OF MATERIALS</w:t>
      </w:r>
    </w:p>
    <w:p>
      <w:r>
        <w:rPr>
          <w:b w:val="0"/>
          <w:sz w:val="20"/>
        </w:rPr>
        <w:t>3.1 Client shall supply all Materials necessary for the manufacture of the Products in a timely manner and in quantities sufficient to meet the agreed production schedule.</w:t>
      </w:r>
    </w:p>
    <w:p>
      <w:r>
        <w:rPr>
          <w:b w:val="0"/>
          <w:sz w:val="20"/>
        </w:rPr>
        <w:t>3.2 Toll Manufacturer shall inspect the Materials upon receipt and notify Client promptly of any visible defects or non-conformities.</w:t>
      </w:r>
    </w:p>
    <w:p>
      <w:r>
        <w:rPr>
          <w:b w:val="0"/>
          <w:sz w:val="20"/>
        </w:rPr>
        <w:t>3.3 Risk of loss or damage to Materials shall remain with Client until delivered to Toll Manufacturer's premises.</w:t>
      </w:r>
    </w:p>
    <w:p/>
    <w:p>
      <w:r>
        <w:rPr>
          <w:b/>
          <w:sz w:val="20"/>
        </w:rPr>
        <w:t>4. MANUFACTURING AND QUALITY</w:t>
      </w:r>
    </w:p>
    <w:p>
      <w:r>
        <w:rPr>
          <w:b w:val="0"/>
          <w:sz w:val="20"/>
        </w:rPr>
        <w:t>4.1 Toll Manufacturer shall manufacture the Products according to good manufacturing practices, industry standards, and in compliance with Specifications.</w:t>
      </w:r>
    </w:p>
    <w:p>
      <w:r>
        <w:rPr>
          <w:b w:val="0"/>
          <w:sz w:val="20"/>
        </w:rPr>
        <w:t>4.2 Toll Manufacturer shall maintain appropriate quality control procedures and records and shall allow Client or Client's representatives reasonable access for inspection and audit.</w:t>
      </w:r>
    </w:p>
    <w:p>
      <w:r>
        <w:rPr>
          <w:b w:val="0"/>
          <w:sz w:val="20"/>
        </w:rPr>
        <w:t>4.3 Toll Manufacturer shall notify Client immediately of any deviations, defects, or issues that may affect product quality or delivery.</w:t>
      </w:r>
    </w:p>
    <w:p/>
    <w:p>
      <w:r>
        <w:rPr>
          <w:b/>
          <w:sz w:val="20"/>
        </w:rPr>
        <w:t>5. DELIVERY AND ACCEPTANCE</w:t>
      </w:r>
    </w:p>
    <w:p>
      <w:r>
        <w:rPr>
          <w:b w:val="0"/>
          <w:sz w:val="20"/>
        </w:rPr>
        <w:t>5.1 Toll Manufacturer shall deliver the manufactured Products to Client at the location specified in writing by Client, on or before the agreed delivery dates.</w:t>
      </w:r>
    </w:p>
    <w:p>
      <w:r>
        <w:rPr>
          <w:b w:val="0"/>
          <w:sz w:val="20"/>
        </w:rPr>
        <w:t>5.2 Title and risk of loss for the Products shall pass to Client upon delivery and acceptance by Client.</w:t>
      </w:r>
    </w:p>
    <w:p>
      <w:r>
        <w:rPr>
          <w:b w:val="0"/>
          <w:sz w:val="20"/>
        </w:rPr>
        <w:t>5.3 Client shall inspect the Products within a reasonable time after delivery and notify Toll Manufacturer in writing of any non-conformity or defects.</w:t>
      </w:r>
    </w:p>
    <w:p>
      <w:r>
        <w:rPr>
          <w:b w:val="0"/>
          <w:sz w:val="20"/>
        </w:rPr>
        <w:t>5.4 If Products are rejected due to non-conformity, Toll Manufacturer shall at its own cost, promptly repair or replace the Products or credit Client for the rejected Products.</w:t>
      </w:r>
    </w:p>
    <w:p/>
    <w:p>
      <w:r>
        <w:rPr>
          <w:b/>
          <w:sz w:val="20"/>
        </w:rPr>
        <w:t>6. PRICING AND PAYMENT</w:t>
      </w:r>
    </w:p>
    <w:p>
      <w:r>
        <w:rPr>
          <w:b w:val="0"/>
          <w:sz w:val="20"/>
        </w:rPr>
        <w:t>6.1 The price for the Manufacturing Services shall be as set forth in Exhibit B attached hereto or otherwise agreed in writing.</w:t>
      </w:r>
    </w:p>
    <w:p>
      <w:r>
        <w:rPr>
          <w:b w:val="0"/>
          <w:sz w:val="20"/>
        </w:rPr>
        <w:t>6.2 Toll Manufacturer shall invoice Client in accordance with the agreed payment schedule.</w:t>
      </w:r>
    </w:p>
    <w:p>
      <w:r>
        <w:rPr>
          <w:b w:val="0"/>
          <w:sz w:val="20"/>
        </w:rPr>
        <w:t>6.3 Client shall pay all undisputed invoices within thirty (30) days of receipt.</w:t>
      </w:r>
    </w:p>
    <w:p>
      <w:r>
        <w:rPr>
          <w:b w:val="0"/>
          <w:sz w:val="20"/>
        </w:rPr>
        <w:t>6.4 Late payments shall bear interest at the rate of 1.5% per month or the maximum rate permitted by law, whichever is less.</w:t>
      </w:r>
    </w:p>
    <w:p/>
    <w:p>
      <w:r>
        <w:rPr>
          <w:b/>
          <w:sz w:val="20"/>
        </w:rPr>
        <w:t>7. CONFIDENTIALITY</w:t>
      </w:r>
    </w:p>
    <w:p>
      <w:r>
        <w:rPr>
          <w:b w:val="0"/>
          <w:sz w:val="20"/>
        </w:rPr>
        <w:t>7.1 Each party agrees to maintain the confidentiality of all confidential information disclosed by the other party and to use such information solely for the purposes of performing this Agreement.</w:t>
      </w:r>
    </w:p>
    <w:p>
      <w:r>
        <w:rPr>
          <w:b w:val="0"/>
          <w:sz w:val="20"/>
        </w:rPr>
        <w:t>7.2 Confidential information shall not include information that is publicly known or rightfully received from a third party without confidentiality obligations.</w:t>
      </w:r>
    </w:p>
    <w:p>
      <w:r>
        <w:rPr>
          <w:b w:val="0"/>
          <w:sz w:val="20"/>
        </w:rPr>
        <w:t>7.3 These confidentiality obligations shall survive termination or expiration of this Agreement for a period of five (5) years.</w:t>
      </w:r>
    </w:p>
    <w:p/>
    <w:p>
      <w:r>
        <w:rPr>
          <w:b/>
          <w:sz w:val="20"/>
        </w:rPr>
        <w:t>8. INTELLECTUAL PROPERTY</w:t>
      </w:r>
    </w:p>
    <w:p>
      <w:r>
        <w:rPr>
          <w:b w:val="0"/>
          <w:sz w:val="20"/>
        </w:rPr>
        <w:t>8.1 Client retains all right, title, and interest in and to all intellectual property relating to the Products, Specifications, and Materials.</w:t>
      </w:r>
    </w:p>
    <w:p>
      <w:r>
        <w:rPr>
          <w:b w:val="0"/>
          <w:sz w:val="20"/>
        </w:rPr>
        <w:t>8.2 Toll Manufacturer shall not acquire any rights in Client’s intellectual property except as expressly granted herein.</w:t>
      </w:r>
    </w:p>
    <w:p>
      <w:r>
        <w:rPr>
          <w:b w:val="0"/>
          <w:sz w:val="20"/>
        </w:rPr>
        <w:t>8.3 Toll Manufacturer shall not use Client’s intellectual property for any purpose other than performing this Agreement.</w:t>
      </w:r>
    </w:p>
    <w:p/>
    <w:p>
      <w:r>
        <w:rPr>
          <w:b/>
          <w:sz w:val="20"/>
        </w:rPr>
        <w:t>9. WARRANTIES</w:t>
      </w:r>
    </w:p>
    <w:p>
      <w:r>
        <w:rPr>
          <w:b w:val="0"/>
          <w:sz w:val="20"/>
        </w:rPr>
        <w:t>9.1 Toll Manufacturer warrants that the Manufacturing Services shall be performed in a professional and workmanlike manner consistent with industry standards.</w:t>
      </w:r>
    </w:p>
    <w:p>
      <w:r>
        <w:rPr>
          <w:b w:val="0"/>
          <w:sz w:val="20"/>
        </w:rPr>
        <w:t>9.2 Toll Manufacturer warrants that the Products will conform to the Specifications and be free from defects in workmanship and materials for a period of ninety (90) days from delivery.</w:t>
      </w:r>
    </w:p>
    <w:p>
      <w:r>
        <w:rPr>
          <w:b w:val="0"/>
          <w:sz w:val="20"/>
        </w:rPr>
        <w:t>9.3 EXCEPT AS EXPRESSLY SET FORTH IN THIS AGREEMENT, NEITHER PARTY MAKES ANY OTHER WARRANTIES, EXPRESS OR IMPLIED, INCLUDING IMPLIED WARRANTIES OF MERCHANTABILITY OR FITNESS FOR A PARTICULAR PURPOSE.</w:t>
      </w:r>
    </w:p>
    <w:p/>
    <w:p>
      <w:r>
        <w:rPr>
          <w:b/>
          <w:sz w:val="20"/>
        </w:rPr>
        <w:t>10. INDEMNIFICATION AND LIABILITY</w:t>
      </w:r>
    </w:p>
    <w:p>
      <w:r>
        <w:rPr>
          <w:b w:val="0"/>
          <w:sz w:val="20"/>
        </w:rPr>
        <w:t>10.1 Each party shall indemnify, defend and hold harmless the other party and its officers, directors, employees, and agents from and against any claims, damages, liabilities, costs, and expenses arising out of breach of this Agreement, negligence, or willful misconduct.</w:t>
      </w:r>
    </w:p>
    <w:p>
      <w:r>
        <w:rPr>
          <w:b w:val="0"/>
          <w:sz w:val="20"/>
        </w:rPr>
        <w:t>10.2 NEITHER PARTY SHALL BE LIABLE FOR ANY INDIRECT, INCIDENTAL, SPECIAL, OR CONSEQUENTIAL DAMAGES ARISING OUT OF OR IN CONNECTION WITH THIS AGREEMENT, EVEN IF ADVISED OF THE POSSIBILITY OF SUCH DAMAGES.</w:t>
      </w:r>
    </w:p>
    <w:p>
      <w:r>
        <w:rPr>
          <w:b w:val="0"/>
          <w:sz w:val="20"/>
        </w:rPr>
        <w:t>10.3 LIABILITY OF EITHER PARTY SHALL NOT EXCEED THE TOTAL AMOUNT PAID OR PAYABLE UNDER THIS AGREEMENT IN THE TWELVE (12) MONTHS PRECEDING THE CLAIM.</w:t>
      </w:r>
    </w:p>
    <w:p/>
    <w:p>
      <w:r>
        <w:rPr>
          <w:b/>
          <w:sz w:val="20"/>
        </w:rPr>
        <w:t>11. TERM AND TERMINATION</w:t>
      </w:r>
    </w:p>
    <w:p>
      <w:r>
        <w:rPr>
          <w:b w:val="0"/>
          <w:sz w:val="20"/>
        </w:rPr>
        <w:t>11.1 This Agreement shall commence on the Effective Date and continue for an initial term as set forth in Exhibit C or until terminated as provided herein.</w:t>
      </w:r>
    </w:p>
    <w:p>
      <w:r>
        <w:rPr>
          <w:b w:val="0"/>
          <w:sz w:val="20"/>
        </w:rPr>
        <w:t>11.2 Either party may terminate this Agreement upon thirty (30) days’ prior written notice if the other party breaches any material term and fails to cure within such period.</w:t>
      </w:r>
    </w:p>
    <w:p>
      <w:r>
        <w:rPr>
          <w:b w:val="0"/>
          <w:sz w:val="20"/>
        </w:rPr>
        <w:t>11.3 Either party may terminate immediately upon written notice if the other party becomes insolvent, files for bankruptcy, or is subject to receivership.</w:t>
      </w:r>
    </w:p>
    <w:p>
      <w:r>
        <w:rPr>
          <w:b w:val="0"/>
          <w:sz w:val="20"/>
        </w:rPr>
        <w:t>11.4 Upon termination, Toll Manufacturer shall return all Materials, confidential information, and any Client property, and deliver any completed or in-process Products.</w:t>
      </w:r>
    </w:p>
    <w:p/>
    <w:p>
      <w:r>
        <w:rPr>
          <w:b/>
          <w:sz w:val="20"/>
        </w:rPr>
        <w:t>12. FORCE MAJEURE</w:t>
      </w:r>
    </w:p>
    <w:p>
      <w:r>
        <w:rPr>
          <w:b w:val="0"/>
          <w:sz w:val="20"/>
        </w:rPr>
        <w:t>Neither party shall be liable for any failure or delay in performance due to causes beyond its reasonable control, including but not limited to acts of God, fire, flood, war, terrorism, strikes, or government action.</w:t>
      </w:r>
    </w:p>
    <w:p>
      <w:r>
        <w:rPr>
          <w:b w:val="0"/>
          <w:sz w:val="20"/>
        </w:rPr>
        <w:t>The affected party shall promptly notify the other and use commercially reasonable efforts to resume performance.</w:t>
      </w:r>
    </w:p>
    <w:p/>
    <w:p>
      <w:r>
        <w:rPr>
          <w:b/>
          <w:sz w:val="20"/>
        </w:rPr>
        <w:t>13. GOVERNING LAW AND DISPUTE RESOLUTION</w:t>
      </w:r>
    </w:p>
    <w:p>
      <w:r>
        <w:rPr>
          <w:b w:val="0"/>
          <w:sz w:val="20"/>
        </w:rPr>
        <w:t>13.1 This Agreement shall be governed by and construed in accordance with the laws of the State of ____________________, United States of America, without regard to conflicts of law principles.</w:t>
      </w:r>
    </w:p>
    <w:p>
      <w:r>
        <w:rPr>
          <w:b w:val="0"/>
          <w:sz w:val="20"/>
        </w:rPr>
        <w:t>13.2 Any dispute arising out of or relating to this Agreement shall be resolved first by good faith negotiations between the parties.</w:t>
      </w:r>
    </w:p>
    <w:p>
      <w:r>
        <w:rPr>
          <w:b w:val="0"/>
          <w:sz w:val="20"/>
        </w:rPr>
        <w:t>13.3 If unresolved, disputes shall be submitted to binding arbitration administered by the American Arbitration Association under its Commercial Arbitration Rules, conducted in ____________________, State of ____________________.</w:t>
      </w:r>
    </w:p>
    <w:p>
      <w:r>
        <w:rPr>
          <w:b w:val="0"/>
          <w:sz w:val="20"/>
        </w:rPr>
        <w:t>13.4 Judgment upon the award rendered by the arbitrator(s) may be entered in any court having jurisdiction thereof.</w:t>
      </w:r>
    </w:p>
    <w:p/>
    <w:p>
      <w:r>
        <w:rPr>
          <w:b/>
          <w:sz w:val="20"/>
        </w:rPr>
        <w:t>14. MISCELLANEOUS</w:t>
      </w:r>
    </w:p>
    <w:p>
      <w:r>
        <w:rPr>
          <w:b w:val="0"/>
          <w:sz w:val="20"/>
        </w:rPr>
        <w:t>14.1 Entire Agreement: This Agreement, including Exhibits, constitutes the entire agreement between the parties and supersedes all prior agreements.</w:t>
      </w:r>
    </w:p>
    <w:p>
      <w:r>
        <w:rPr>
          <w:b w:val="0"/>
          <w:sz w:val="20"/>
        </w:rPr>
        <w:t>14.2 Amendments: Any amendments or modifications must be in writing and signed by authorized representatives of both parties.</w:t>
      </w:r>
    </w:p>
    <w:p>
      <w:r>
        <w:rPr>
          <w:b w:val="0"/>
          <w:sz w:val="20"/>
        </w:rPr>
        <w:t>14.3 Assignment: Neither party may assign or transfer this Agreement without prior written consent of the other party, except to a successor entity in connection with a merger or sale of substantially all assets.</w:t>
      </w:r>
    </w:p>
    <w:p>
      <w:r>
        <w:rPr>
          <w:b w:val="0"/>
          <w:sz w:val="20"/>
        </w:rPr>
        <w:t>14.4 Notices: All notices shall be in writing and delivered to the addresses set forth herein or as updated by written notice.</w:t>
      </w:r>
    </w:p>
    <w:p>
      <w:r>
        <w:rPr>
          <w:b w:val="0"/>
          <w:sz w:val="20"/>
        </w:rPr>
        <w:t>14.5 Severability: If any provision is held invalid or unenforceable, the remainder of the Agreement shall remain in full force and effect.</w:t>
      </w:r>
    </w:p>
    <w:p>
      <w:r>
        <w:rPr>
          <w:b w:val="0"/>
          <w:sz w:val="20"/>
        </w:rPr>
        <w:t>14.6 Waiver: Failure to enforce any provision shall not constitute a waiver of any rights under this Agreement.</w:t>
      </w:r>
    </w:p>
    <w:p/>
    <w:p/>
    <w:p>
      <w:r>
        <w:rPr>
          <w:b/>
          <w:sz w:val="20"/>
        </w:rPr>
        <w:t>EXHIBIT A - PRODUCTS AND SPECIFICATIONS</w:t>
      </w:r>
    </w:p>
    <w:p>
      <w:r>
        <w:rPr>
          <w:b w:val="0"/>
          <w:sz w:val="20"/>
        </w:rPr>
        <w:t>Description of Products to be manufactured, detailed specifications, formulations, packaging requirements, and any other relevant technical data:</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0"/>
        </w:rPr>
        <w:t>EXHIBIT B - PRICING AND PAYMENT TERMS</w:t>
      </w:r>
    </w:p>
    <w:p>
      <w:r>
        <w:rPr>
          <w:b w:val="0"/>
          <w:sz w:val="20"/>
        </w:rPr>
        <w:t>Detailed pricing per unit or batch, payment schedule, invoicing procedures, and any additional charges or fees: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0"/>
        </w:rPr>
        <w:t>EXHIBIT C - TERM AND DELIVERY SCHEDULE</w:t>
      </w:r>
    </w:p>
    <w:p>
      <w:r>
        <w:rPr>
          <w:b w:val="0"/>
          <w:sz w:val="20"/>
        </w:rPr>
        <w:t>Initial term of the Agreement, renewal terms, production and delivery schedule, lead times, and deadlines: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TOLL MANUFACTURER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Title: ________________________________</w:t>
            </w:r>
          </w:p>
        </w:tc>
        <w:tc>
          <w:tcPr>
            <w:tcW w:type="dxa" w:w="4986"/>
            <w:tcBorders>
              <w:top w:val="nil"/>
              <w:left w:val="nil"/>
              <w:bottom w:val="nil"/>
              <w:right w:val="nil"/>
              <w:insideH w:val="nil"/>
              <w:insideV w:val="nil"/>
            </w:tcBorders>
          </w:tcPr>
          <w:p>
            <w:pPr>
              <w:jc w:val="center"/>
            </w:pPr>
            <w: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https://docs-business.com/toll-manufacturing-agreement-template/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toll-manufactur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