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SPEAKING ENGAGEMENT PROPOSAL</w:t>
      </w:r>
    </w:p>
    <w:p/>
    <w:p/>
    <w:p>
      <w:r>
        <w:rPr>
          <w:b/>
          <w:sz w:val="20"/>
        </w:rPr>
        <w:t>This Speaking Engagement Proposal ("Agreement") is made between:</w:t>
      </w:r>
    </w:p>
    <w:p>
      <w:r>
        <w:rPr>
          <w:b/>
          <w:sz w:val="20"/>
        </w:rPr>
        <w:t>Speaker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Client/Organization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1. ENGAGEMENT DETAILS</w:t>
      </w:r>
    </w:p>
    <w:p>
      <w:r>
        <w:rPr>
          <w:b w:val="0"/>
          <w:sz w:val="20"/>
        </w:rPr>
        <w:t>Speaker agrees to provide speaking services to the Client as follows:</w:t>
      </w:r>
    </w:p>
    <w:p>
      <w:r>
        <w:rPr>
          <w:b w:val="0"/>
          <w:sz w:val="20"/>
        </w:rPr>
        <w:t>Event Name/Title: ______________________________________________________</w:t>
      </w:r>
    </w:p>
    <w:p>
      <w:r>
        <w:rPr>
          <w:b w:val="0"/>
          <w:sz w:val="20"/>
        </w:rPr>
        <w:t>Event Location: ________________________________________________________</w:t>
      </w:r>
    </w:p>
    <w:p>
      <w:r>
        <w:rPr>
          <w:b w:val="0"/>
          <w:sz w:val="20"/>
        </w:rPr>
        <w:t>Date(s) of Engagement: _________________________________________________</w:t>
      </w:r>
    </w:p>
    <w:p>
      <w:r>
        <w:rPr>
          <w:b w:val="0"/>
          <w:sz w:val="20"/>
        </w:rPr>
        <w:t>Time(s) of Engagement: _________________________________________________</w:t>
      </w:r>
    </w:p>
    <w:p>
      <w:r>
        <w:rPr>
          <w:b w:val="0"/>
          <w:sz w:val="20"/>
        </w:rPr>
        <w:t>Duration of Presentation(s): ____________________________________________</w:t>
      </w:r>
    </w:p>
    <w:p>
      <w:r>
        <w:rPr>
          <w:b w:val="0"/>
          <w:sz w:val="20"/>
        </w:rPr>
        <w:t>Topic(s) / Title(s) of Speech(s): ________________________________________</w:t>
      </w:r>
    </w:p>
    <w:p>
      <w:r>
        <w:rPr>
          <w:b w:val="0"/>
          <w:sz w:val="20"/>
        </w:rPr>
        <w:t>Audience Description / Estimated Number of Attendees: ___________________</w:t>
      </w:r>
    </w:p>
    <w:p/>
    <w:p>
      <w:r>
        <w:rPr>
          <w:b/>
          <w:sz w:val="20"/>
        </w:rPr>
        <w:t>2. COMPENSATION AND PAYMENT</w:t>
      </w:r>
    </w:p>
    <w:p>
      <w:r>
        <w:rPr>
          <w:b w:val="0"/>
          <w:sz w:val="20"/>
        </w:rPr>
        <w:t>The Client shall pay the Speaker as follows:</w:t>
      </w:r>
    </w:p>
    <w:p>
      <w:r>
        <w:rPr>
          <w:b w:val="0"/>
          <w:sz w:val="20"/>
        </w:rPr>
        <w:t>Speaking Fee: ______________ USD</w:t>
      </w:r>
    </w:p>
    <w:p>
      <w:r>
        <w:rPr>
          <w:b w:val="0"/>
          <w:sz w:val="20"/>
        </w:rPr>
        <w:t>Payment Schedule:</w:t>
      </w:r>
    </w:p>
    <w:p>
      <w:r>
        <w:rPr>
          <w:b w:val="0"/>
          <w:sz w:val="20"/>
        </w:rPr>
        <w:t xml:space="preserve">    ☐ Deposit of ______________ USD due upon acceptance of this Agreement.</w:t>
      </w:r>
    </w:p>
    <w:p>
      <w:r>
        <w:rPr>
          <w:b w:val="0"/>
          <w:sz w:val="20"/>
        </w:rPr>
        <w:t xml:space="preserve">    ☐ Remaining balance of ______________ USD due no later than ______________ days prior to the Event.</w:t>
      </w:r>
    </w:p>
    <w:p>
      <w:r>
        <w:rPr>
          <w:b w:val="0"/>
          <w:sz w:val="20"/>
        </w:rPr>
        <w:t xml:space="preserve">    ☐ Payment method: ________________________________________________</w:t>
      </w:r>
    </w:p>
    <w:p>
      <w:r>
        <w:rPr>
          <w:b w:val="0"/>
          <w:sz w:val="20"/>
        </w:rPr>
        <w:t>Additional Expenses:</w:t>
      </w:r>
    </w:p>
    <w:p>
      <w:r>
        <w:rPr>
          <w:b w:val="0"/>
          <w:sz w:val="20"/>
        </w:rPr>
        <w:t xml:space="preserve">    ☐ The Client shall reimburse Speaker for reasonable travel, lodging, and meal expenses incurred in connection with the Engagement, subject to prior approval and upon submission of receipts.</w:t>
      </w:r>
    </w:p>
    <w:p/>
    <w:p>
      <w:r>
        <w:rPr>
          <w:b/>
          <w:sz w:val="20"/>
        </w:rPr>
        <w:t>3. SPEAKER OBLIGATIONS</w:t>
      </w:r>
    </w:p>
    <w:p>
      <w:r>
        <w:rPr>
          <w:b w:val="0"/>
          <w:sz w:val="20"/>
        </w:rPr>
        <w:t>Speaker shall deliver the agreed-upon presentation(s) in a professional and timely manner, prepared to engage the audience and provide a valuable experience.</w:t>
      </w:r>
    </w:p>
    <w:p>
      <w:r>
        <w:rPr>
          <w:b w:val="0"/>
          <w:sz w:val="20"/>
        </w:rPr>
        <w:t>Speaker agrees to provide any required materials or handouts in advance if requested by the Client.</w:t>
      </w:r>
    </w:p>
    <w:p>
      <w:r>
        <w:rPr>
          <w:b w:val="0"/>
          <w:sz w:val="20"/>
        </w:rPr>
        <w:t>Speaker confirms that the content is original or properly licensed and does not infringe on any third-party intellectual property rights.</w:t>
      </w:r>
    </w:p>
    <w:p/>
    <w:p>
      <w:r>
        <w:rPr>
          <w:b/>
          <w:sz w:val="20"/>
        </w:rPr>
        <w:t>4. CLIENT OBLIGATIONS</w:t>
      </w:r>
    </w:p>
    <w:p>
      <w:r>
        <w:rPr>
          <w:b w:val="0"/>
          <w:sz w:val="20"/>
        </w:rPr>
        <w:t>Client shall provide Speaker with all necessary information, access, and logistical support to perform the Engagement.</w:t>
      </w:r>
    </w:p>
    <w:p>
      <w:r>
        <w:rPr>
          <w:b w:val="0"/>
          <w:sz w:val="20"/>
        </w:rPr>
        <w:t>Client shall provide a suitable venue, audio-visual equipment, and other necessary facilities as mutually agreed.</w:t>
      </w:r>
    </w:p>
    <w:p>
      <w:r>
        <w:rPr>
          <w:b w:val="0"/>
          <w:sz w:val="20"/>
        </w:rPr>
        <w:t>Client agrees to timely payment in accordance with the Compensation and Payment section.</w:t>
      </w:r>
    </w:p>
    <w:p/>
    <w:p>
      <w:r>
        <w:rPr>
          <w:b/>
          <w:sz w:val="20"/>
        </w:rPr>
        <w:t>5. CANCELLATION POLICY</w:t>
      </w:r>
    </w:p>
    <w:p>
      <w:r>
        <w:rPr>
          <w:b w:val="0"/>
          <w:sz w:val="20"/>
        </w:rPr>
        <w:t>If Client cancels the Engagement less than ______________ days prior to the scheduled date, Client shall be responsible for payment of ______________% of the Speaking Fee as a cancellation fee.</w:t>
      </w:r>
    </w:p>
    <w:p>
      <w:r>
        <w:rPr>
          <w:b w:val="0"/>
          <w:sz w:val="20"/>
        </w:rPr>
        <w:t>If Speaker cancels the Engagement for any reason, Speaker shall refund any deposits paid and make reasonable efforts to assist Client in securing a replacement speaker.</w:t>
      </w:r>
    </w:p>
    <w:p/>
    <w:p>
      <w:r>
        <w:rPr>
          <w:b/>
          <w:sz w:val="20"/>
        </w:rPr>
        <w:t>6. INTELLECTUAL PROPERTY</w:t>
      </w:r>
    </w:p>
    <w:p>
      <w:r>
        <w:rPr>
          <w:b w:val="0"/>
          <w:sz w:val="20"/>
        </w:rPr>
        <w:t>Speaker retains all copyrights and intellectual property rights in the materials and content delivered during the Engagement.</w:t>
      </w:r>
    </w:p>
    <w:p>
      <w:r>
        <w:rPr>
          <w:b w:val="0"/>
          <w:sz w:val="20"/>
        </w:rPr>
        <w:t>Client is granted a limited, non-exclusive license to use materials solely for internal purposes related to the Engagement unless otherwise agreed in writing.</w:t>
      </w:r>
    </w:p>
    <w:p/>
    <w:p>
      <w:r>
        <w:rPr>
          <w:b/>
          <w:sz w:val="20"/>
        </w:rPr>
        <w:t>7. CONFIDENTIALITY</w:t>
      </w:r>
    </w:p>
    <w:p>
      <w:r>
        <w:rPr>
          <w:b w:val="0"/>
          <w:sz w:val="20"/>
        </w:rPr>
        <w:t>Both parties agree to keep confidential any proprietary or sensitive information exchanged in connection with this Agreement and not to disclose such information to any third party without prior written consent.</w:t>
      </w:r>
    </w:p>
    <w:p/>
    <w:p>
      <w:r>
        <w:rPr>
          <w:b/>
          <w:sz w:val="20"/>
        </w:rPr>
        <w:t>8. INDEMNIFICATION AND LIABILITY</w:t>
      </w:r>
    </w:p>
    <w:p>
      <w:r>
        <w:rPr>
          <w:b w:val="0"/>
          <w:sz w:val="20"/>
        </w:rPr>
        <w:t>Each party agrees to indemnify and hold harmless the other from any claims, damages, liabilities, or expenses arising out of their respective actions or omissions related to this Agreement.</w:t>
      </w:r>
    </w:p>
    <w:p>
      <w:r>
        <w:rPr>
          <w:b w:val="0"/>
          <w:sz w:val="20"/>
        </w:rPr>
        <w:t>In no event shall either party be liable for any consequential, incidental, or punitive damages arising from this Agreement.</w:t>
      </w:r>
    </w:p>
    <w:p>
      <w:r>
        <w:rPr>
          <w:b w:val="0"/>
          <w:sz w:val="20"/>
        </w:rPr>
        <w:t>The total liability of Speaker for any claim related to this Agreement shall not exceed the total amount paid by Client to Speaker under this Agreement.</w:t>
      </w:r>
    </w:p>
    <w:p/>
    <w:p>
      <w:r>
        <w:rPr>
          <w:b/>
          <w:sz w:val="20"/>
        </w:rPr>
        <w:t>9. FORCE MAJEURE</w:t>
      </w:r>
    </w:p>
    <w:p>
      <w:r>
        <w:rPr>
          <w:b w:val="0"/>
          <w:sz w:val="20"/>
        </w:rPr>
        <w:t>Neither party shall be liable for failure or delay in performance due to causes beyond their reasonable control, including but not limited to acts of God, war, terrorism, government actions, natural disasters, or pandemics.</w:t>
      </w:r>
    </w:p>
    <w:p/>
    <w:p>
      <w:r>
        <w:rPr>
          <w:b/>
          <w:sz w:val="20"/>
        </w:rPr>
        <w:t>10. GOVERNING LAW AND DISPUTE RESOLUTION</w:t>
      </w:r>
    </w:p>
    <w:p>
      <w:r>
        <w:rPr>
          <w:b w:val="0"/>
          <w:sz w:val="20"/>
        </w:rPr>
        <w:t>This Agreement shall be governed by and construed in accordance with the laws of the United States and the State of ___________________.</w:t>
      </w:r>
    </w:p>
    <w:p>
      <w:r>
        <w:rPr>
          <w:b w:val="0"/>
          <w:sz w:val="20"/>
        </w:rPr>
        <w:t>Any dispute arising under or in connection with this Agreement shall be resolved through good faith negotiations between the parties.</w:t>
      </w:r>
    </w:p>
    <w:p>
      <w:r>
        <w:rPr>
          <w:b w:val="0"/>
          <w:sz w:val="20"/>
        </w:rPr>
        <w:t>If negotiation fails, disputes shall be resolved by binding arbitration in accordance with the rules of the American Arbitration Association, held in the county where Client's principal place of business is located.</w:t>
      </w:r>
    </w:p>
    <w:p/>
    <w:p>
      <w:r>
        <w:rPr>
          <w:b/>
          <w:sz w:val="20"/>
        </w:rPr>
        <w:t>11. MISCELLANEOUS</w:t>
      </w:r>
    </w:p>
    <w:p>
      <w:r>
        <w:rPr>
          <w:b w:val="0"/>
          <w:sz w:val="20"/>
        </w:rPr>
        <w:t>This Agreement constitutes the entire understanding between the parties relating to the subject matter herein and supersedes all prior agreements, whether oral or written.</w:t>
      </w:r>
    </w:p>
    <w:p>
      <w:r>
        <w:rPr>
          <w:b w:val="0"/>
          <w:sz w:val="20"/>
        </w:rPr>
        <w:t>Any amendments or modifications to this Agreement must be made in writing and signed by both parties.</w:t>
      </w:r>
    </w:p>
    <w:p>
      <w:r>
        <w:rPr>
          <w:b w:val="0"/>
          <w:sz w:val="20"/>
        </w:rPr>
        <w:t>If any provision of this Agreement is found invalid or unenforceable, the remaining provisions shall remain in full force and effect.</w:t>
      </w:r>
    </w:p>
    <w:p/>
    <w:p/>
    <w:p>
      <w:r>
        <w:rPr>
          <w:b w:val="0"/>
          <w:sz w:val="20"/>
        </w:rPr>
        <w:t>IN WITNESS WHEREOF, the parties have executed this Speaking Engagement Proposal as of the signature dates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SPEAKER</w:t>
            </w:r>
          </w:p>
        </w:tc>
        <w:tc>
          <w:tcPr>
            <w:tcW w:type="dxa" w:w="4986"/>
            <w:tcBorders>
              <w:top w:val="nil"/>
              <w:left w:val="nil"/>
              <w:bottom w:val="nil"/>
              <w:right w:val="nil"/>
              <w:insideH w:val="nil"/>
              <w:insideV w:val="nil"/>
            </w:tcBorders>
          </w:tcPr>
          <w:p>
            <w:pPr>
              <w:jc w:val="center"/>
            </w:pPr>
            <w:r>
              <w:t>CLIENT / ORGANIZATION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https://docs-business.com/speaking-engagement-proposal-template/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peaking-engagement-proposal-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