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SOFTWARE LICENSE AGREEMENT</w:t>
      </w:r>
    </w:p>
    <w:p/>
    <w:p>
      <w:r>
        <w:rPr>
          <w:b/>
          <w:sz w:val="20"/>
        </w:rPr>
        <w:t>This Software License Agreement (the "Agreement") is entered into by and between:</w:t>
      </w:r>
    </w:p>
    <w:p>
      <w:r>
        <w:rPr>
          <w:b w:val="0"/>
          <w:sz w:val="20"/>
        </w:rPr>
        <w:t>Licensor: ________________________________________________________________</w:t>
      </w:r>
    </w:p>
    <w:p>
      <w:r>
        <w:rPr>
          <w:b w:val="0"/>
          <w:sz w:val="20"/>
        </w:rPr>
        <w:t>Address: _________________________________________________________________</w:t>
      </w:r>
    </w:p>
    <w:p>
      <w:r>
        <w:rPr>
          <w:b w:val="0"/>
          <w:sz w:val="20"/>
        </w:rPr>
        <w:t>Contact: _________________________________________________________________</w:t>
      </w:r>
    </w:p>
    <w:p/>
    <w:p>
      <w:r>
        <w:rPr>
          <w:b w:val="0"/>
          <w:sz w:val="20"/>
        </w:rPr>
        <w:t>Licensee: ________________________________________________________________</w:t>
      </w:r>
    </w:p>
    <w:p>
      <w:r>
        <w:rPr>
          <w:b w:val="0"/>
          <w:sz w:val="20"/>
        </w:rPr>
        <w:t>Address: _________________________________________________________________</w:t>
      </w:r>
    </w:p>
    <w:p>
      <w:r>
        <w:rPr>
          <w:b w:val="0"/>
          <w:sz w:val="20"/>
        </w:rPr>
        <w:t>Contact: _________________________________________________________________</w:t>
      </w:r>
    </w:p>
    <w:p/>
    <w:p/>
    <w:p>
      <w:r>
        <w:rPr>
          <w:b/>
          <w:sz w:val="20"/>
        </w:rPr>
        <w:t>RECITALS</w:t>
      </w:r>
    </w:p>
    <w:p>
      <w:r>
        <w:rPr>
          <w:b w:val="0"/>
          <w:sz w:val="20"/>
        </w:rPr>
        <w:t>WHEREAS, Licensor is the owner of certain software and related materials described herein;</w:t>
      </w:r>
    </w:p>
    <w:p>
      <w:r>
        <w:rPr>
          <w:b w:val="0"/>
          <w:sz w:val="20"/>
        </w:rPr>
        <w:t>WHEREAS, Licensee desires to obtain a license to use such software under the terms set forth in this Agreement;</w:t>
      </w:r>
    </w:p>
    <w:p>
      <w:r>
        <w:rPr>
          <w:b w:val="0"/>
          <w:sz w:val="20"/>
        </w:rPr>
        <w:t>NOW, THEREFORE, in consideration of the mutual covenants contained herein and other good and valuable consideration, the parties agree as follows:</w:t>
      </w:r>
    </w:p>
    <w:p/>
    <w:p/>
    <w:p>
      <w:r>
        <w:rPr>
          <w:b/>
          <w:sz w:val="20"/>
        </w:rPr>
        <w:t>1. Grant of License</w:t>
      </w:r>
    </w:p>
    <w:p>
      <w:r>
        <w:rPr>
          <w:b w:val="0"/>
          <w:sz w:val="20"/>
        </w:rPr>
        <w:t>Subject to the terms and conditions of this Agreement, Licensor hereby grants to Licensee a non-exclusive, non-transferable, limited license to use the software described below (the "Software") solely for Licensee's internal business purposes.</w:t>
      </w:r>
    </w:p>
    <w:p>
      <w:r>
        <w:rPr>
          <w:b w:val="0"/>
          <w:sz w:val="20"/>
        </w:rPr>
        <w:t>Software Name/Version: ___________________________________________________</w:t>
      </w:r>
    </w:p>
    <w:p>
      <w:r>
        <w:rPr>
          <w:b w:val="0"/>
          <w:sz w:val="20"/>
        </w:rPr>
        <w:t>License Scope: ____________________________________________________________</w:t>
      </w:r>
    </w:p>
    <w:p>
      <w:r>
        <w:rPr>
          <w:b w:val="0"/>
          <w:sz w:val="20"/>
        </w:rPr>
        <w:t>Number of Users/Devices: _________________________________________________</w:t>
      </w:r>
    </w:p>
    <w:p/>
    <w:p>
      <w:r>
        <w:rPr>
          <w:b/>
          <w:sz w:val="20"/>
        </w:rPr>
        <w:t>2. License Restrictions</w:t>
      </w:r>
    </w:p>
    <w:p>
      <w:r>
        <w:rPr>
          <w:b w:val="0"/>
          <w:sz w:val="20"/>
        </w:rPr>
        <w:t>Licensee shall not, and shall not permit any third party to:</w:t>
      </w:r>
    </w:p>
    <w:p>
      <w:r>
        <w:rPr>
          <w:b w:val="0"/>
          <w:sz w:val="20"/>
        </w:rPr>
        <w:t>- Copy, modify, translate, reverse engineer, decompile, disassemble, or create derivative works based on the Software;</w:t>
      </w:r>
    </w:p>
    <w:p>
      <w:r>
        <w:rPr>
          <w:b w:val="0"/>
          <w:sz w:val="20"/>
        </w:rPr>
        <w:t>- Rent, lease, sublicense, distribute, or otherwise transfer the Software or any rights granted herein;</w:t>
      </w:r>
    </w:p>
    <w:p>
      <w:r>
        <w:rPr>
          <w:b w:val="0"/>
          <w:sz w:val="20"/>
        </w:rPr>
        <w:t>- Remove, alter, or obscure any proprietary notices or labels on the Software;</w:t>
      </w:r>
    </w:p>
    <w:p>
      <w:r>
        <w:rPr>
          <w:b w:val="0"/>
          <w:sz w:val="20"/>
        </w:rPr>
        <w:t>- Use the Software in any manner not expressly authorized by this Agreement.</w:t>
      </w:r>
    </w:p>
    <w:p/>
    <w:p>
      <w:r>
        <w:rPr>
          <w:b/>
          <w:sz w:val="20"/>
        </w:rPr>
        <w:t>3. Ownership</w:t>
      </w:r>
    </w:p>
    <w:p>
      <w:r>
        <w:rPr>
          <w:b w:val="0"/>
          <w:sz w:val="20"/>
        </w:rPr>
        <w:t>Licensor retains all right, title, and interest in and to the Software and all copies thereof. Licensee acquires no ownership interest under this Agreement.</w:t>
      </w:r>
    </w:p>
    <w:p/>
    <w:p>
      <w:r>
        <w:rPr>
          <w:b/>
          <w:sz w:val="20"/>
        </w:rPr>
        <w:t>4. Maintenance and Support</w:t>
      </w:r>
    </w:p>
    <w:p>
      <w:r>
        <w:rPr>
          <w:b w:val="0"/>
          <w:sz w:val="20"/>
        </w:rPr>
        <w:t>Licensor may provide maintenance and support services for the Software as described in a separate agreement or as otherwise agreed in writing.</w:t>
      </w:r>
    </w:p>
    <w:p/>
    <w:p>
      <w:r>
        <w:rPr>
          <w:b/>
          <w:sz w:val="20"/>
        </w:rPr>
        <w:t>5. Fees and Payment</w:t>
      </w:r>
    </w:p>
    <w:p>
      <w:r>
        <w:rPr>
          <w:b w:val="0"/>
          <w:sz w:val="20"/>
        </w:rPr>
        <w:t>Licensee shall pay Licensor the license fees as agreed upon in writing. All payments are due according to the payment schedule set forth in the invoice or separate agreement. Late payments shall bear interest at the maximum rate permitted by law.</w:t>
      </w:r>
    </w:p>
    <w:p/>
    <w:p>
      <w:r>
        <w:rPr>
          <w:b/>
          <w:sz w:val="20"/>
        </w:rPr>
        <w:t>6. Confidentiality</w:t>
      </w:r>
    </w:p>
    <w:p>
      <w:r>
        <w:rPr>
          <w:b w:val="0"/>
          <w:sz w:val="20"/>
        </w:rPr>
        <w:t>Each party agrees to hold in confidence and not disclose to any third party any confidential information received from the other party, except as required by law or with prior written consent. Confidential information does not include information that is publicly known or independently developed without use of the other party’s confidential information.</w:t>
      </w:r>
    </w:p>
    <w:p/>
    <w:p>
      <w:r>
        <w:rPr>
          <w:b/>
          <w:sz w:val="20"/>
        </w:rPr>
        <w:t>7. Warranties and Disclaimer</w:t>
      </w:r>
    </w:p>
    <w:p>
      <w:r>
        <w:rPr>
          <w:b w:val="0"/>
          <w:sz w:val="20"/>
        </w:rPr>
        <w:t>Licensor warrants that it has the right to grant the license. Except as expressly stated in this Agreement, the Software is provided "AS IS" without warranty of any kind, either express or implied, including but not limited to warranties of merchantability, fitness for a particular purpose, and non-infringement.</w:t>
      </w:r>
    </w:p>
    <w:p/>
    <w:p>
      <w:r>
        <w:rPr>
          <w:b/>
          <w:sz w:val="20"/>
        </w:rPr>
        <w:t>8. Limitation of Liability</w:t>
      </w:r>
    </w:p>
    <w:p>
      <w:r>
        <w:rPr>
          <w:b w:val="0"/>
          <w:sz w:val="20"/>
        </w:rPr>
        <w:t>To the maximum extent permitted by law, in no event shall Licensor be liable for any indirect, incidental, special, consequential, or punitive damages arising out of or relating to this Agreement or the use of the Software, even if advised of the possibility of such damages. Licensor’s total liability shall not exceed the amount paid by Licensee under this Agreement.</w:t>
      </w:r>
    </w:p>
    <w:p/>
    <w:p>
      <w:r>
        <w:rPr>
          <w:b/>
          <w:sz w:val="20"/>
        </w:rPr>
        <w:t>9. Indemnification</w:t>
      </w:r>
    </w:p>
    <w:p>
      <w:r>
        <w:rPr>
          <w:b w:val="0"/>
          <w:sz w:val="20"/>
        </w:rPr>
        <w:t>Licensee agrees to indemnify, defend, and hold harmless Licensor and its affiliates from and against any claims, damages, liabilities, costs, and expenses arising from Licensee's use or distribution of the Software in violation of this Agreement or applicable law.</w:t>
      </w:r>
    </w:p>
    <w:p/>
    <w:p>
      <w:r>
        <w:rPr>
          <w:b/>
          <w:sz w:val="20"/>
        </w:rPr>
        <w:t>10. Term and Termination</w:t>
      </w:r>
    </w:p>
    <w:p>
      <w:r>
        <w:rPr>
          <w:b w:val="0"/>
          <w:sz w:val="20"/>
        </w:rPr>
        <w:t>This Agreement shall commence upon execution and continue until terminated. Either party may terminate this Agreement upon written notice if the other party breaches any material term and fails to cure within thirty (30) days of notice. Upon termination, Licensee shall cease all use of the Software and destroy all copies.</w:t>
      </w:r>
    </w:p>
    <w:p/>
    <w:p>
      <w:r>
        <w:rPr>
          <w:b/>
          <w:sz w:val="20"/>
        </w:rPr>
        <w:t>11. Effects of Termination</w:t>
      </w:r>
    </w:p>
    <w:p>
      <w:r>
        <w:rPr>
          <w:b w:val="0"/>
          <w:sz w:val="20"/>
        </w:rPr>
        <w:t>Termination shall not relieve Licensee of its obligation to pay fees accrued prior to termination. Sections relating to Ownership, Confidentiality, Warranties, Limitation of Liability, Indemnification, and Governing Law shall survive termination.</w:t>
      </w:r>
    </w:p>
    <w:p/>
    <w:p>
      <w:r>
        <w:rPr>
          <w:b/>
          <w:sz w:val="20"/>
        </w:rPr>
        <w:t>12. Export Compliance</w:t>
      </w:r>
    </w:p>
    <w:p>
      <w:r>
        <w:rPr>
          <w:b w:val="0"/>
          <w:sz w:val="20"/>
        </w:rPr>
        <w:t>Licensee agrees to comply with all applicable export laws and regulations of the United States and not to export or re-export the Software in violation thereof.</w:t>
      </w:r>
    </w:p>
    <w:p/>
    <w:p>
      <w:r>
        <w:rPr>
          <w:b/>
          <w:sz w:val="20"/>
        </w:rPr>
        <w:t>13. Governing Law and Jurisdiction</w:t>
      </w:r>
    </w:p>
    <w:p>
      <w:r>
        <w:rPr>
          <w:b w:val="0"/>
          <w:sz w:val="20"/>
        </w:rPr>
        <w:t>This Agreement shall be governed by and construed in accordance with the laws of the State of ________________, without regard to its conflicts of laws principles. The parties consent to exclusive jurisdiction and venue in the federal or state courts located in ________________ for any disputes arising out of this Agreement.</w:t>
      </w:r>
    </w:p>
    <w:p/>
    <w:p>
      <w:r>
        <w:rPr>
          <w:b/>
          <w:sz w:val="20"/>
        </w:rPr>
        <w:t>14. Entire Agreement</w:t>
      </w:r>
    </w:p>
    <w:p>
      <w:r>
        <w:rPr>
          <w:b w:val="0"/>
          <w:sz w:val="20"/>
        </w:rPr>
        <w:t>This Agreement constitutes the entire agreement between the parties with respect to the subject matter herein and supersedes all prior or contemporaneous agreements, understandings, and communications, whether oral or written.</w:t>
      </w:r>
    </w:p>
    <w:p/>
    <w:p>
      <w:r>
        <w:rPr>
          <w:b/>
          <w:sz w:val="20"/>
        </w:rPr>
        <w:t>15. Amendments</w:t>
      </w:r>
    </w:p>
    <w:p>
      <w:r>
        <w:rPr>
          <w:b w:val="0"/>
          <w:sz w:val="20"/>
        </w:rPr>
        <w:t>Any amendment or modification of this Agreement must be in writing and signed by authorized representatives of both parties.</w:t>
      </w:r>
    </w:p>
    <w:p/>
    <w:p>
      <w:r>
        <w:rPr>
          <w:b/>
          <w:sz w:val="20"/>
        </w:rPr>
        <w:t>16. Severability</w:t>
      </w:r>
    </w:p>
    <w:p>
      <w:r>
        <w:rPr>
          <w:b w:val="0"/>
          <w:sz w:val="20"/>
        </w:rPr>
        <w:t>If any provision of this Agreement is held invalid or unenforceable, the remaining provisions shall remain in full force and effect.</w:t>
      </w:r>
    </w:p>
    <w:p/>
    <w:p>
      <w:r>
        <w:rPr>
          <w:b/>
          <w:sz w:val="20"/>
        </w:rPr>
        <w:t>17. Waiver</w:t>
      </w:r>
    </w:p>
    <w:p>
      <w:r>
        <w:rPr>
          <w:b w:val="0"/>
          <w:sz w:val="20"/>
        </w:rPr>
        <w:t>The failure of either party to enforce any right or provision of this Agreement shall not constitute a waiver of future enforcement of that right or provision.</w:t>
      </w:r>
    </w:p>
    <w:p/>
    <w:p/>
    <w:p>
      <w:r>
        <w:rPr>
          <w:b/>
          <w:sz w:val="20"/>
        </w:rPr>
        <w:t>IN WITNESS WHEREOF, the parties hereto have executed this Software License Agreement as of the date indicated below their signatures.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LICENSOR</w:t>
            </w:r>
          </w:p>
        </w:tc>
        <w:tc>
          <w:tcPr>
            <w:tcW w:type="dxa" w:w="4986"/>
            <w:tcBorders>
              <w:top w:val="nil"/>
              <w:left w:val="nil"/>
              <w:bottom w:val="nil"/>
              <w:right w:val="nil"/>
              <w:insideH w:val="nil"/>
              <w:insideV w:val="nil"/>
            </w:tcBorders>
          </w:tcPr>
          <w:p>
            <w:pPr>
              <w:jc w:val="center"/>
            </w:pPr>
            <w:r>
              <w:t>LICENSEE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w:t>
            </w:r>
          </w:p>
        </w:tc>
        <w:tc>
          <w:tcPr>
            <w:tcW w:type="dxa" w:w="4986"/>
            <w:tcBorders>
              <w:top w:val="nil"/>
              <w:left w:val="nil"/>
              <w:bottom w:val="nil"/>
              <w:right w:val="nil"/>
              <w:insideH w:val="nil"/>
              <w:insideV w:val="nil"/>
            </w:tcBorders>
          </w:tcPr>
          <w:p>
            <w:pPr>
              <w:jc w:val="center"/>
            </w:pPr>
            <w:r>
              <w:t>Name &amp; Title: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https://docs-business.com/software-license-agreement-template/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software-license-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