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SILENT PARTNER AGREEMENT</w:t>
      </w:r>
    </w:p>
    <w:p/>
    <w:p/>
    <w:p>
      <w:r>
        <w:rPr>
          <w:b w:val="0"/>
          <w:sz w:val="20"/>
        </w:rPr>
        <w:t>This Silent Partner Agreement (the "Agreement") is made by and between the following parties:</w:t>
      </w:r>
    </w:p>
    <w:p/>
    <w:p>
      <w:r>
        <w:rPr>
          <w:b/>
          <w:sz w:val="20"/>
        </w:rPr>
        <w:t>General Partner: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Silent Partner: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2"/>
        </w:rPr>
        <w:t>RECITALS</w:t>
      </w:r>
    </w:p>
    <w:p>
      <w:r>
        <w:rPr>
          <w:b w:val="0"/>
          <w:sz w:val="20"/>
        </w:rPr>
        <w:t>WHEREAS, the General Partner operates the business described herein, and the Silent Partner desires to invest capital into such business as a silent partner;</w:t>
      </w:r>
    </w:p>
    <w:p>
      <w:r>
        <w:rPr>
          <w:b w:val="0"/>
          <w:sz w:val="20"/>
        </w:rPr>
        <w:t>WHEREAS, both parties desire to set forth the terms and conditions governing their relationship and the operation of the business;</w:t>
      </w:r>
    </w:p>
    <w:p>
      <w:r>
        <w:rPr>
          <w:b w:val="0"/>
          <w:sz w:val="20"/>
        </w:rPr>
        <w:t>NOW, THEREFORE, in consideration of the mutual covenants and promises contained herein, the parties agree as follows:</w:t>
      </w:r>
    </w:p>
    <w:p/>
    <w:p/>
    <w:p>
      <w:r>
        <w:rPr>
          <w:b/>
          <w:sz w:val="22"/>
        </w:rPr>
        <w:t>1. DEFINITIONS</w:t>
      </w:r>
    </w:p>
    <w:p>
      <w:r>
        <w:rPr>
          <w:b w:val="0"/>
          <w:sz w:val="20"/>
        </w:rPr>
        <w:t>1.1 "Business" means the commercial enterprise operated by the General Partner as described herein.</w:t>
      </w:r>
    </w:p>
    <w:p>
      <w:r>
        <w:rPr>
          <w:b w:val="0"/>
          <w:sz w:val="20"/>
        </w:rPr>
        <w:t>1.2 "Capital Contribution" means the amount invested by the Silent Partner pursuant to this Agreement.</w:t>
      </w:r>
    </w:p>
    <w:p>
      <w:r>
        <w:rPr>
          <w:b w:val="0"/>
          <w:sz w:val="20"/>
        </w:rPr>
        <w:t>1.3 "Profits" and "Losses" mean the net income or loss generated from operation of the Business, determined in accordance with generally accepted accounting principles (GAAP).</w:t>
      </w:r>
    </w:p>
    <w:p/>
    <w:p>
      <w:r>
        <w:rPr>
          <w:b/>
          <w:sz w:val="22"/>
        </w:rPr>
        <w:t>2. PURPOSE</w:t>
      </w:r>
    </w:p>
    <w:p>
      <w:r>
        <w:rPr>
          <w:b w:val="0"/>
          <w:sz w:val="20"/>
        </w:rPr>
        <w:t>The purpose of this Agreement is to establish the terms under which the Silent Partner shall contribute capital to the Business and share in the profits and losses without participating in the management or control of the Business.</w:t>
      </w:r>
    </w:p>
    <w:p/>
    <w:p>
      <w:r>
        <w:rPr>
          <w:b/>
          <w:sz w:val="22"/>
        </w:rPr>
        <w:t>3. CAPITAL CONTRIBUTION</w:t>
      </w:r>
    </w:p>
    <w:p>
      <w:r>
        <w:rPr>
          <w:b w:val="0"/>
          <w:sz w:val="20"/>
        </w:rPr>
        <w:t>3.1 The Silent Partner agrees to contribute the sum of $________________ (the "Capital Contribution") to the Business.</w:t>
      </w:r>
    </w:p>
    <w:p>
      <w:r>
        <w:rPr>
          <w:b w:val="0"/>
          <w:sz w:val="20"/>
        </w:rPr>
        <w:t>3.2 The Capital Contribution shall be paid to the General Partner upon execution of this Agreement or pursuant to a schedule agreed in writing by both parties.</w:t>
      </w:r>
    </w:p>
    <w:p/>
    <w:p>
      <w:r>
        <w:rPr>
          <w:b/>
          <w:sz w:val="22"/>
        </w:rPr>
        <w:t>4. RIGHTS AND OBLIGATIONS OF THE SILENT PARTNER</w:t>
      </w:r>
    </w:p>
    <w:p>
      <w:r>
        <w:rPr>
          <w:b w:val="0"/>
          <w:sz w:val="20"/>
        </w:rPr>
        <w:t>4.1 The Silent Partner shall not participate in the management, control, or operation of the Business and shall have no authority to act on behalf of the Business or bind it in any manner.</w:t>
      </w:r>
    </w:p>
    <w:p>
      <w:r>
        <w:rPr>
          <w:b w:val="0"/>
          <w:sz w:val="20"/>
        </w:rPr>
        <w:t>4.2 The Silent Partner shall be entitled to share in the profits and losses of the Business as specified in Section 5 of this Agreement.</w:t>
      </w:r>
    </w:p>
    <w:p>
      <w:r>
        <w:rPr>
          <w:b w:val="0"/>
          <w:sz w:val="20"/>
        </w:rPr>
        <w:t>4.3 The Silent Partner shall have the right to receive quarterly financial statements and annual reports concerning the Business.</w:t>
      </w:r>
    </w:p>
    <w:p>
      <w:r>
        <w:rPr>
          <w:b w:val="0"/>
          <w:sz w:val="20"/>
        </w:rPr>
        <w:t>4.4 The Silent Partner agrees to keep confidential all proprietary information relating to the Business and its operations.</w:t>
      </w:r>
    </w:p>
    <w:p/>
    <w:p>
      <w:r>
        <w:rPr>
          <w:b/>
          <w:sz w:val="22"/>
        </w:rPr>
        <w:t>5. PROFIT AND LOSS SHARING</w:t>
      </w:r>
    </w:p>
    <w:p>
      <w:r>
        <w:rPr>
          <w:b w:val="0"/>
          <w:sz w:val="20"/>
        </w:rPr>
        <w:t>5.1 Profits and losses of the Business shall be allocated between the General Partner and Silent Partner as follows:</w:t>
      </w:r>
    </w:p>
    <w:p>
      <w:r>
        <w:rPr>
          <w:b w:val="0"/>
          <w:sz w:val="20"/>
        </w:rPr>
        <w:t xml:space="preserve">    General Partner: ____________%</w:t>
      </w:r>
    </w:p>
    <w:p>
      <w:r>
        <w:rPr>
          <w:b w:val="0"/>
          <w:sz w:val="20"/>
        </w:rPr>
        <w:t xml:space="preserve">    Silent Partner: ____________%</w:t>
      </w:r>
    </w:p>
    <w:p>
      <w:r>
        <w:rPr>
          <w:b w:val="0"/>
          <w:sz w:val="20"/>
        </w:rPr>
        <w:t>5.2 Distributions of profits, if any, shall be made quarterly or at such other times as determined by the General Partner, subject to available cash flow and reserves.</w:t>
      </w:r>
    </w:p>
    <w:p/>
    <w:p>
      <w:r>
        <w:rPr>
          <w:b/>
          <w:sz w:val="22"/>
        </w:rPr>
        <w:t>6. MANAGEMENT AND CONTROL</w:t>
      </w:r>
    </w:p>
    <w:p>
      <w:r>
        <w:rPr>
          <w:b w:val="0"/>
          <w:sz w:val="20"/>
        </w:rPr>
        <w:t>6.1 The General Partner shall have full control over the operation and management of the Business, including all decisions regarding business activities, contracts, and expenditures.</w:t>
      </w:r>
    </w:p>
    <w:p>
      <w:r>
        <w:rPr>
          <w:b w:val="0"/>
          <w:sz w:val="20"/>
        </w:rPr>
        <w:t>6.2 The Silent Partner shall not have any voting rights or influence over Business management.</w:t>
      </w:r>
    </w:p>
    <w:p/>
    <w:p>
      <w:r>
        <w:rPr>
          <w:b/>
          <w:sz w:val="22"/>
        </w:rPr>
        <w:t>7. TERM AND TERMINATION</w:t>
      </w:r>
    </w:p>
    <w:p>
      <w:r>
        <w:rPr>
          <w:b w:val="0"/>
          <w:sz w:val="20"/>
        </w:rPr>
        <w:t>7.1 This Agreement shall commence upon execution by both parties and shall continue until terminated pursuant to this Section 7.</w:t>
      </w:r>
    </w:p>
    <w:p>
      <w:r>
        <w:rPr>
          <w:b w:val="0"/>
          <w:sz w:val="20"/>
        </w:rPr>
        <w:t>7.2 Either party may terminate this Agreement upon written notice to the other party subject to a notice period of __________ days.</w:t>
      </w:r>
    </w:p>
    <w:p>
      <w:r>
        <w:rPr>
          <w:b w:val="0"/>
          <w:sz w:val="20"/>
        </w:rPr>
        <w:t>7.3 Upon termination, the Silent Partner shall be entitled to receive a final distribution of profits or bear losses as of the termination date, consistent with their ownership interest.</w:t>
      </w:r>
    </w:p>
    <w:p/>
    <w:p>
      <w:r>
        <w:rPr>
          <w:b/>
          <w:sz w:val="22"/>
        </w:rPr>
        <w:t>8. TRANSFER OF INTEREST</w:t>
      </w:r>
    </w:p>
    <w:p>
      <w:r>
        <w:rPr>
          <w:b w:val="0"/>
          <w:sz w:val="20"/>
        </w:rPr>
        <w:t>8.1 The Silent Partner may not assign, sell, pledge, or otherwise transfer any interest in the Business without the prior written consent of the General Partner.</w:t>
      </w:r>
    </w:p>
    <w:p>
      <w:r>
        <w:rPr>
          <w:b w:val="0"/>
          <w:sz w:val="20"/>
        </w:rPr>
        <w:t>8.2 Any purported transfer in violation of this Section shall be null and void and of no effect.</w:t>
      </w:r>
    </w:p>
    <w:p/>
    <w:p>
      <w:r>
        <w:rPr>
          <w:b/>
          <w:sz w:val="22"/>
        </w:rPr>
        <w:t>9. CONFIDENTIALITY</w:t>
      </w:r>
    </w:p>
    <w:p>
      <w:r>
        <w:rPr>
          <w:b w:val="0"/>
          <w:sz w:val="20"/>
        </w:rPr>
        <w:t>The Silent Partner agrees to maintain in strict confidence all non-public information relating to the Business and shall not disclose such information to any third party without prior written consent of the General Partner, except as required by law.</w:t>
      </w:r>
    </w:p>
    <w:p/>
    <w:p>
      <w:r>
        <w:rPr>
          <w:b/>
          <w:sz w:val="22"/>
        </w:rPr>
        <w:t>10. INDEMNIFICATION</w:t>
      </w:r>
    </w:p>
    <w:p>
      <w:r>
        <w:rPr>
          <w:b w:val="0"/>
          <w:sz w:val="20"/>
        </w:rPr>
        <w:t>The Silent Partner shall indemnify and hold harmless the General Partner and the Business from and against all claims, liabilities, damages, and expenses arising from the Silent Partner’s breach of this Agreement or negligence, except to the extent caused by the General Partner’s gross negligence or willful misconduct.</w:t>
      </w:r>
    </w:p>
    <w:p/>
    <w:p>
      <w:r>
        <w:rPr>
          <w:b/>
          <w:sz w:val="22"/>
        </w:rPr>
        <w:t>11. MISCELLANEOUS</w:t>
      </w:r>
    </w:p>
    <w:p>
      <w:r>
        <w:rPr>
          <w:b w:val="0"/>
          <w:sz w:val="20"/>
        </w:rPr>
        <w:t>11.1 Governing Law: This Agreement shall be governed by and construed in accordance with the laws of the State of ____________________, without regard to its conflict of law principles.</w:t>
      </w:r>
    </w:p>
    <w:p>
      <w:r>
        <w:rPr>
          <w:b w:val="0"/>
          <w:sz w:val="20"/>
        </w:rPr>
        <w:t>11.2 Entire Agreement: This Agreement constitutes the entire agreement between the parties and supersedes all prior understandings or agreements, written or oral, relating to the subject matter herein.</w:t>
      </w:r>
    </w:p>
    <w:p>
      <w:r>
        <w:rPr>
          <w:b w:val="0"/>
          <w:sz w:val="20"/>
        </w:rPr>
        <w:t>11.3 Amendments: Any amendments or modifications to this Agreement shall be made in writing and signed by both parties.</w:t>
      </w:r>
    </w:p>
    <w:p>
      <w:r>
        <w:rPr>
          <w:b w:val="0"/>
          <w:sz w:val="20"/>
        </w:rPr>
        <w:t>11.4 Notices: Any notice required or permitted hereunder shall be in writing and shall be deemed given when delivered personally, sent by certified mail, or by reputable overnight courier service to the addresses specified above.</w:t>
      </w:r>
    </w:p>
    <w:p>
      <w:r>
        <w:rPr>
          <w:b w:val="0"/>
          <w:sz w:val="20"/>
        </w:rPr>
        <w:t>11.5 Severability: If any provision of this Agreement is held invalid or unenforceable, the remaining provisions shall continue in full force and effect.</w:t>
      </w:r>
    </w:p>
    <w:p>
      <w:r>
        <w:rPr>
          <w:b w:val="0"/>
          <w:sz w:val="20"/>
        </w:rPr>
        <w:t>11.6 Waiver: No waiver of any breach or default shall be deemed a waiver of any subsequent breach or default.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GENERAL PARTNER</w:t>
            </w:r>
          </w:p>
        </w:tc>
        <w:tc>
          <w:tcPr>
            <w:tcW w:type="dxa" w:w="4986"/>
            <w:tcBorders>
              <w:top w:val="nil"/>
              <w:left w:val="nil"/>
              <w:bottom w:val="nil"/>
              <w:right w:val="nil"/>
              <w:insideH w:val="nil"/>
              <w:insideV w:val="nil"/>
            </w:tcBorders>
          </w:tcPr>
          <w:p>
            <w:pPr>
              <w:jc w:val="center"/>
            </w:pPr>
            <w:r>
              <w:t>SILENT PARTNER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https://docs-business.com/silent-partner-contract-template/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ilent-partner-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