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PARTNERSHIP DISSOLUTION AGREEMENT</w:t>
      </w:r>
    </w:p>
    <w:p/>
    <w:p>
      <w:r>
        <w:rPr>
          <w:b w:val="0"/>
          <w:sz w:val="20"/>
        </w:rPr>
        <w:t>This Partnership Dissolution Agreement (the "Agreement") is entered into by and between the undersigned Partners of the partnership formerly known as ______________________________ (the "Partnership").</w:t>
      </w:r>
    </w:p>
    <w:p/>
    <w:p>
      <w:r>
        <w:rPr>
          <w:b w:val="0"/>
          <w:sz w:val="20"/>
        </w:rPr>
        <w:t>WHEREAS, the Partners have mutually agreed to dissolve the Partnership and settle all Partnership affairs in accordance with the terms set forth herein;</w:t>
      </w:r>
    </w:p>
    <w:p/>
    <w:p>
      <w:r>
        <w:rPr>
          <w:b/>
          <w:sz w:val="20"/>
        </w:rPr>
        <w:t>Partner 1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Partner 2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A. The Partners formed the Partnership pursuant to a partnership agreement dated ______________________________.</w:t>
      </w:r>
    </w:p>
    <w:p>
      <w:r>
        <w:rPr>
          <w:b w:val="0"/>
          <w:sz w:val="20"/>
        </w:rPr>
        <w:t>B. The Partners desire to wind up the Partnership business and affairs and to dissolve the Partnership in accordance with the terms of this Agreement.</w:t>
      </w:r>
    </w:p>
    <w:p/>
    <w:p>
      <w:r>
        <w:rPr>
          <w:b/>
          <w:sz w:val="20"/>
        </w:rPr>
        <w:t>1. DISSOLUTION OF PARTNERSHIP</w:t>
      </w:r>
    </w:p>
    <w:p>
      <w:r>
        <w:rPr>
          <w:b w:val="0"/>
          <w:sz w:val="20"/>
        </w:rPr>
        <w:t>The Partnership is hereby dissolved as of the date of execution of this Agreement. The Partners agree to proceed promptly with winding up the Partnership affairs in accordance with this Agreement and applicable law.</w:t>
      </w:r>
    </w:p>
    <w:p/>
    <w:p>
      <w:r>
        <w:rPr>
          <w:b/>
          <w:sz w:val="20"/>
        </w:rPr>
        <w:t>2. WINDING UP OF AFFAIRS</w:t>
      </w:r>
    </w:p>
    <w:p>
      <w:r>
        <w:rPr>
          <w:b w:val="0"/>
          <w:sz w:val="20"/>
        </w:rPr>
        <w:t>The Partners shall take all necessary actions to liquidate, sell, or otherwise dispose of the Partnership assets and to satisfy all liabilities and obligations of the Partnership. The Partners shall cooperate in the winding up process and shall share equally in the responsibilities thereof unless otherwise agreed.</w:t>
      </w:r>
    </w:p>
    <w:p/>
    <w:p>
      <w:r>
        <w:rPr>
          <w:b/>
          <w:sz w:val="20"/>
        </w:rPr>
        <w:t>3. DISTRIBUTION OF ASSETS</w:t>
      </w:r>
    </w:p>
    <w:p>
      <w:r>
        <w:rPr>
          <w:b w:val="0"/>
          <w:sz w:val="20"/>
        </w:rPr>
        <w:t>After payment or provision for payment of all Partnership liabilities, the remaining assets, if any, shall be distributed among the Partners in proportion to their respective ownership interests or as otherwise agreed in writing by the Partners.</w:t>
      </w:r>
    </w:p>
    <w:p/>
    <w:p>
      <w:r>
        <w:rPr>
          <w:b/>
          <w:sz w:val="20"/>
        </w:rPr>
        <w:t>4. PARTNER OBLIGATIONS AND REPRESENTATIONS</w:t>
      </w:r>
    </w:p>
    <w:p>
      <w:r>
        <w:rPr>
          <w:b w:val="0"/>
          <w:sz w:val="20"/>
        </w:rPr>
        <w:t>Each Partner represents and warrants that all information provided to the other Partners concerning the Partnership's affairs is true, accurate, and complete to the best of their knowledge. Each Partner agrees to execute and deliver such documents and take such actions as may be reasonably necessary to effectuate the terms of this Agreement.</w:t>
      </w:r>
    </w:p>
    <w:p/>
    <w:p>
      <w:r>
        <w:rPr>
          <w:b/>
          <w:sz w:val="20"/>
        </w:rPr>
        <w:t>5. RELEASE AND INDEMNIFICATION</w:t>
      </w:r>
    </w:p>
    <w:p>
      <w:r>
        <w:rPr>
          <w:b w:val="0"/>
          <w:sz w:val="20"/>
        </w:rPr>
        <w:t>Upon completion of the winding up and distribution of assets, each Partner releases the other Partner(s) from any and all claims, demands, liabilities, or causes of action, whether known or unknown, arising out of or in connection with the Partnership except for obligations expressly set forth in this Agreement. Each Partner agrees to indemnify and hold harmless the other Partner(s) from any claims or liabilities arising from their own actions or omissions related to the Partnership.</w:t>
      </w:r>
    </w:p>
    <w:p/>
    <w:p>
      <w:r>
        <w:rPr>
          <w:b/>
          <w:sz w:val="20"/>
        </w:rPr>
        <w:t>6. TAX MATTERS</w:t>
      </w:r>
    </w:p>
    <w:p>
      <w:r>
        <w:rPr>
          <w:b w:val="0"/>
          <w:sz w:val="20"/>
        </w:rPr>
        <w:t>The Partners agree to cooperate fully and provide all necessary information and execute any documents required for the proper filing of federal, state, and local tax returns and reports relating to the Partnership. Any tax liabilities incurred as a result of the Partnership's operations or dissolution shall be shared in accordance with each Partner's ownership interest or as otherwise agreed.</w:t>
      </w:r>
    </w:p>
    <w:p/>
    <w:p>
      <w:r>
        <w:rPr>
          <w:b/>
          <w:sz w:val="20"/>
        </w:rPr>
        <w:t>7. CONFIDENTIALITY</w:t>
      </w:r>
    </w:p>
    <w:p>
      <w:r>
        <w:rPr>
          <w:b w:val="0"/>
          <w:sz w:val="20"/>
        </w:rPr>
        <w:t>The Partners agree to maintain the confidentiality of all non-public information concerning the Partnership and its affairs obtained during the course of the Partnership and this dissolution process, except as required by law or agreed by the Partners.</w:t>
      </w:r>
    </w:p>
    <w:p/>
    <w:p>
      <w:r>
        <w:rPr>
          <w:b/>
          <w:sz w:val="20"/>
        </w:rPr>
        <w:t>8. GOVERNING LAW</w:t>
      </w:r>
    </w:p>
    <w:p>
      <w:r>
        <w:rPr>
          <w:b w:val="0"/>
          <w:sz w:val="20"/>
        </w:rPr>
        <w:t>This Agreement shall be governed by and construed in accordance with the laws of the State of ______________________________ without regard to its conflict of laws principles.</w:t>
      </w:r>
    </w:p>
    <w:p/>
    <w:p>
      <w:r>
        <w:rPr>
          <w:b/>
          <w:sz w:val="20"/>
        </w:rPr>
        <w:t>9. ENTIRE AGREEMENT</w:t>
      </w:r>
    </w:p>
    <w:p>
      <w:r>
        <w:rPr>
          <w:b w:val="0"/>
          <w:sz w:val="20"/>
        </w:rPr>
        <w:t>This Agreement constitutes the entire agreement between the Partners with respect to the subject matter hereof and supersedes all prior agreements, understandings, and negotiations, whether oral or written.</w:t>
      </w:r>
    </w:p>
    <w:p/>
    <w:p>
      <w:r>
        <w:rPr>
          <w:b/>
          <w:sz w:val="20"/>
        </w:rPr>
        <w:t>10. AMENDMENTS</w:t>
      </w:r>
    </w:p>
    <w:p>
      <w:r>
        <w:rPr>
          <w:b w:val="0"/>
          <w:sz w:val="20"/>
        </w:rPr>
        <w:t>Any modification or amendment to this Agreement must be in writing and signed by all Partners.</w:t>
      </w:r>
    </w:p>
    <w:p/>
    <w:p>
      <w:r>
        <w:rPr>
          <w:b/>
          <w:sz w:val="20"/>
        </w:rPr>
        <w:t>11. SEVERABILITY</w:t>
      </w:r>
    </w:p>
    <w:p>
      <w:r>
        <w:rPr>
          <w:b w:val="0"/>
          <w:sz w:val="20"/>
        </w:rPr>
        <w:t>If any provision of this Agreement is held to be invalid, illegal, or unenforceable, the remaining provisions shall continue in full force and effect.</w:t>
      </w:r>
    </w:p>
    <w:p/>
    <w:p>
      <w:r>
        <w:rPr>
          <w:b/>
          <w:sz w:val="20"/>
        </w:rPr>
        <w:t>12. COUNTERPARTS AND EXECUTION</w:t>
      </w:r>
    </w:p>
    <w:p>
      <w:r>
        <w:rPr>
          <w:b w:val="0"/>
          <w:sz w:val="20"/>
        </w:rPr>
        <w:t>This Agreement may be executed in counterparts, each of which shall be deemed an original, but all of which together shall constitute one and the same instrument.</w:t>
      </w:r>
    </w:p>
    <w:p/>
    <w:p/>
    <w:p>
      <w:r>
        <w:rPr>
          <w:b w:val="0"/>
          <w:sz w:val="20"/>
        </w:rPr>
        <w:t>Place of signature: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PARTNER 1</w:t>
            </w:r>
          </w:p>
        </w:tc>
        <w:tc>
          <w:tcPr>
            <w:tcW w:type="dxa" w:w="4986"/>
            <w:tcBorders>
              <w:top w:val="nil"/>
              <w:left w:val="nil"/>
              <w:bottom w:val="nil"/>
              <w:right w:val="nil"/>
              <w:insideH w:val="nil"/>
              <w:insideV w:val="nil"/>
            </w:tcBorders>
          </w:tcPr>
          <w:p>
            <w:pPr>
              <w:jc w:val="center"/>
            </w:pPr>
            <w:r>
              <w:t>PARTNER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https://docs-business.com/partnership-dissolution-agreement-template/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partnership-dissolution-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