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INTENT TO PURCHASE BUSINESS</w:t>
      </w:r>
    </w:p>
    <w:p/>
    <w:p/>
    <w:p>
      <w:r>
        <w:rPr>
          <w:b w:val="0"/>
          <w:sz w:val="20"/>
        </w:rPr>
        <w:t>This Letter of Intent ("LOI") sets forth the terms and conditions under which the undersigned Buyer intends to purchase from the undersigned Seller the business described herein.</w:t>
      </w:r>
    </w:p>
    <w:p/>
    <w:p>
      <w:r>
        <w:rPr>
          <w:b/>
          <w:sz w:val="20"/>
        </w:rPr>
        <w:t>1. Parties:</w:t>
      </w:r>
    </w:p>
    <w:p>
      <w:r>
        <w:rPr>
          <w:b w:val="0"/>
          <w:sz w:val="20"/>
        </w:rPr>
        <w:t>Seller: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 w:val="0"/>
          <w:sz w:val="20"/>
        </w:rPr>
        <w:t>Buyer: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/>
          <w:sz w:val="20"/>
        </w:rPr>
        <w:t>2. Business Description:</w:t>
      </w:r>
    </w:p>
    <w:p>
      <w:r>
        <w:rPr>
          <w:b w:val="0"/>
          <w:sz w:val="20"/>
        </w:rPr>
        <w:t>The business to be purchased consists of the following assets and operations: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3. Purchase Price:</w:t>
      </w:r>
    </w:p>
    <w:p>
      <w:r>
        <w:rPr>
          <w:b w:val="0"/>
          <w:sz w:val="20"/>
        </w:rPr>
        <w:t>The proposed purchase price for the business is $________________________, subject to adjustment as provided in the definitive purchase agreement.</w:t>
      </w:r>
    </w:p>
    <w:p/>
    <w:p>
      <w:r>
        <w:rPr>
          <w:b/>
          <w:sz w:val="20"/>
        </w:rPr>
        <w:t>4. Terms of Payment: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5. Due Diligence:</w:t>
      </w:r>
    </w:p>
    <w:p>
      <w:r>
        <w:rPr>
          <w:b w:val="0"/>
          <w:sz w:val="20"/>
        </w:rPr>
        <w:t>Buyer shall have a period of __________ days from the date of execution of this LOI to conduct a thorough due diligence investigation of the business, including but not limited to financial, legal, operational, and environmental matters.</w:t>
      </w:r>
    </w:p>
    <w:p/>
    <w:p>
      <w:r>
        <w:rPr>
          <w:b/>
          <w:sz w:val="20"/>
        </w:rPr>
        <w:t>6. Confidentiality:</w:t>
      </w:r>
    </w:p>
    <w:p>
      <w:r>
        <w:rPr>
          <w:b w:val="0"/>
          <w:sz w:val="20"/>
        </w:rPr>
        <w:t>The parties agree to keep confidential all non-public information disclosed during the negotiation and due diligence process and not to use such information for any purpose other than evaluating the proposed transaction.</w:t>
      </w:r>
    </w:p>
    <w:p/>
    <w:p>
      <w:r>
        <w:rPr>
          <w:b/>
          <w:sz w:val="20"/>
        </w:rPr>
        <w:t>7. Exclusivity:</w:t>
      </w:r>
    </w:p>
    <w:p>
      <w:r>
        <w:rPr>
          <w:b w:val="0"/>
          <w:sz w:val="20"/>
        </w:rPr>
        <w:t>Seller agrees that for a period of __________ days from the date of this LOI, Seller will not solicit, negotiate, or enter into any agreement with any other party regarding the sale of the business.</w:t>
      </w:r>
    </w:p>
    <w:p/>
    <w:p>
      <w:r>
        <w:rPr>
          <w:b/>
          <w:sz w:val="20"/>
        </w:rPr>
        <w:t>8. Closing Conditions:</w:t>
      </w:r>
    </w:p>
    <w:p>
      <w:r>
        <w:rPr>
          <w:b w:val="0"/>
          <w:sz w:val="20"/>
        </w:rPr>
        <w:t>The obligation of Buyer to consummate the transaction contemplated by this LOI is subject to, among other things, the negotiation and execution of a mutually acceptable definitive purchase agreement and the satisfaction of customary closing conditions.</w:t>
      </w:r>
    </w:p>
    <w:p/>
    <w:p>
      <w:r>
        <w:rPr>
          <w:b/>
          <w:sz w:val="20"/>
        </w:rPr>
        <w:t>9. Expenses:</w:t>
      </w:r>
    </w:p>
    <w:p>
      <w:r>
        <w:rPr>
          <w:b w:val="0"/>
          <w:sz w:val="20"/>
        </w:rPr>
        <w:t>Each party shall bear its own costs and expenses incurred in connection with the negotiation, preparation, and execution of this LOI and the definitive purchase agreement.</w:t>
      </w:r>
    </w:p>
    <w:p/>
    <w:p>
      <w:r>
        <w:rPr>
          <w:b/>
          <w:sz w:val="20"/>
        </w:rPr>
        <w:t>10. Governing Law:</w:t>
      </w:r>
    </w:p>
    <w:p>
      <w:r>
        <w:rPr>
          <w:b w:val="0"/>
          <w:sz w:val="20"/>
        </w:rPr>
        <w:t>This LOI shall be governed by and construed in accordance with the laws of the State of ____________________, without regard to its conflict of laws principles.</w:t>
      </w:r>
    </w:p>
    <w:p/>
    <w:p>
      <w:r>
        <w:rPr>
          <w:b/>
          <w:sz w:val="20"/>
        </w:rPr>
        <w:t>11. Non-Binding Nature:</w:t>
      </w:r>
    </w:p>
    <w:p>
      <w:r>
        <w:rPr>
          <w:b w:val="0"/>
          <w:sz w:val="20"/>
        </w:rPr>
        <w:t>Except for Sections 6 (Confidentiality), 7 (Exclusivity), 9 (Expenses), and 10 (Governing Law), which shall be binding and enforceable, this LOI is a preliminary expression of intent and does not constitute a legally binding obligation. The parties acknowledge that neither shall be bound unless and until a definitive purchase agreement is executed.</w:t>
      </w:r>
    </w:p>
    <w:p/>
    <w:p/>
    <w:p>
      <w:r>
        <w:rPr>
          <w:b w:val="0"/>
          <w:sz w:val="20"/>
        </w:rPr>
        <w:t>The parties acknowledge their intention to negotiate in good faith the terms of the definitive purchase agreement in accordance with this Letter of Intent.</w:t>
      </w:r>
    </w:p>
    <w:p/>
    <w:p/>
    <w:p>
      <w:r>
        <w:rPr>
          <w:b w:val="0"/>
          <w:sz w:val="20"/>
        </w:rPr>
        <w:t>SELLER and BUYER have executed this Letter of Intent as of the date indicated below their respective signatures.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https://docs-business.com/letter-of-intent-to-purchase-business-template/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letter-of-intent-to-purchase-business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