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JOINDER AGREEMENT</w:t>
      </w:r>
    </w:p>
    <w:p/>
    <w:p/>
    <w:p>
      <w:r>
        <w:rPr>
          <w:b w:val="0"/>
          <w:sz w:val="20"/>
        </w:rPr>
        <w:t>This Joinder Agreement (the "Agreement") is made by and among the undersigned party (the "Joining Party") and the parties to the Agreement identified below. This Agreement is intended to bind the Joining Party to all of the terms and conditions of the Agreement and any related agreements as if the Joining Party were an original party thereto.</w:t>
      </w:r>
    </w:p>
    <w:p/>
    <w:p/>
    <w:p>
      <w:r>
        <w:rPr>
          <w:b/>
          <w:sz w:val="20"/>
        </w:rPr>
        <w:t>RECITALS</w:t>
      </w:r>
    </w:p>
    <w:p>
      <w:r>
        <w:rPr>
          <w:b w:val="0"/>
          <w:sz w:val="20"/>
        </w:rPr>
        <w:t>WHEREAS, the parties entered into a certain Agreement (the "Original Agreement");</w:t>
      </w:r>
    </w:p>
    <w:p>
      <w:r>
        <w:rPr>
          <w:b w:val="0"/>
          <w:sz w:val="20"/>
        </w:rPr>
        <w:t>WHEREAS, the Joining Party desires to become a party to the Original Agreement and be bound by its terms and conditions;</w:t>
      </w:r>
    </w:p>
    <w:p>
      <w:r>
        <w:rPr>
          <w:b w:val="0"/>
          <w:sz w:val="20"/>
        </w:rPr>
        <w:t>NOW, THEREFORE, in consideration of the mutual covenants and agreements contained herein and other good and valuable consideration, the receipt and sufficiency of which are hereby acknowledged, the parties agree as follows:</w:t>
      </w:r>
    </w:p>
    <w:p/>
    <w:p/>
    <w:p>
      <w:r>
        <w:rPr>
          <w:b/>
          <w:sz w:val="20"/>
        </w:rPr>
        <w:t>1. Joinder and Assumption of Obligations</w:t>
      </w:r>
    </w:p>
    <w:p>
      <w:r>
        <w:rPr>
          <w:b w:val="0"/>
          <w:sz w:val="20"/>
        </w:rPr>
        <w:t>The Joining Party hereby joins in and becomes a party to the Original Agreement as if an original signatory thereto and agrees to be bound by and to perform all obligations and duties of a party thereunder. The Joining Party also agrees to be subject to all terms, conditions, covenants, representations, warranties, and liabilities set forth in the Original Agreement.</w:t>
      </w:r>
    </w:p>
    <w:p/>
    <w:p/>
    <w:p>
      <w:r>
        <w:rPr>
          <w:b/>
          <w:sz w:val="20"/>
        </w:rPr>
        <w:t>2. Representations and Warranties</w:t>
      </w:r>
    </w:p>
    <w:p>
      <w:r>
        <w:rPr>
          <w:b w:val="0"/>
          <w:sz w:val="20"/>
        </w:rPr>
        <w:t>The Joining Party represents and warrants that it has the full legal right, power, and authority to enter into this Agreement and to perform its obligations hereunder. The execution and delivery of this Agreement and the performance of its terms have been duly authorized by all necessary corporate or other organizational action.</w:t>
      </w:r>
    </w:p>
    <w:p/>
    <w:p/>
    <w:p>
      <w:r>
        <w:rPr>
          <w:b/>
          <w:sz w:val="20"/>
        </w:rPr>
        <w:t>3. Binding Effect; Governing Law</w:t>
      </w:r>
    </w:p>
    <w:p>
      <w:r>
        <w:rPr>
          <w:b w:val="0"/>
          <w:sz w:val="20"/>
        </w:rPr>
        <w:t>This Agreement shall be binding upon and inure to the benefit of the parties hereto and their respective successors and permitted assigns. This Agreement shall be governed by and construed in accordance with the laws of the State of __________________, without regard to conflict of law principles.</w:t>
      </w:r>
    </w:p>
    <w:p/>
    <w:p/>
    <w:p>
      <w:r>
        <w:rPr>
          <w:b/>
          <w:sz w:val="20"/>
        </w:rPr>
        <w:t>4. Counterparts; Electronic Signatures</w:t>
      </w:r>
    </w:p>
    <w:p>
      <w:r>
        <w:rPr>
          <w:b w:val="0"/>
          <w:sz w:val="20"/>
        </w:rPr>
        <w:t>This Agreement may be executed in counterparts, each of which shall be deemed an original, but all of which together shall constitute one and the same instrument. Signatures transmitted by electronic means (including facsimile or portable document format (PDF)) shall be deemed to be original signatures for all purposes.</w:t>
      </w:r>
    </w:p>
    <w:p/>
    <w:p/>
    <w:p>
      <w:r>
        <w:rPr>
          <w:b/>
          <w:sz w:val="20"/>
        </w:rPr>
        <w:t>5. Further Assurances</w:t>
      </w:r>
    </w:p>
    <w:p>
      <w:r>
        <w:rPr>
          <w:b w:val="0"/>
          <w:sz w:val="20"/>
        </w:rPr>
        <w:t>Each party agrees to take such further actions and execute such further documents as may be reasonably necessary to carry out the intent and purposes of this Agreement.</w:t>
      </w:r>
    </w:p>
    <w:p/>
    <w:p/>
    <w:p>
      <w:r>
        <w:rPr>
          <w:b/>
          <w:sz w:val="20"/>
        </w:rPr>
        <w:t>6. No Waiver</w:t>
      </w:r>
    </w:p>
    <w:p>
      <w:r>
        <w:rPr>
          <w:b w:val="0"/>
          <w:sz w:val="20"/>
        </w:rPr>
        <w:t>No failure or delay by any party in exercising any right, power, or privilege under this Agreement shall operate as a waiver thereof, nor shall any single or partial exercise preclude any other or further exercise of any right, power, or privilege.</w:t>
      </w:r>
    </w:p>
    <w:p/>
    <w:p/>
    <w:p>
      <w:r>
        <w:rPr>
          <w:b/>
          <w:sz w:val="20"/>
        </w:rPr>
        <w:t>7. Severability</w:t>
      </w:r>
    </w:p>
    <w:p>
      <w:r>
        <w:rPr>
          <w:b w:val="0"/>
          <w:sz w:val="20"/>
        </w:rPr>
        <w:t>If any provision of this Agreement is held to be invalid, illegal or unenforceable in any respect, the validity, legality and enforceability of the remaining provisions shall not in any way be affected or impaired.</w:t>
      </w:r>
    </w:p>
    <w:p/>
    <w:p/>
    <w:p>
      <w:r>
        <w:rPr>
          <w:b/>
          <w:sz w:val="20"/>
        </w:rPr>
        <w:t>8. Entire Agreement</w:t>
      </w:r>
    </w:p>
    <w:p>
      <w:r>
        <w:rPr>
          <w:b w:val="0"/>
          <w:sz w:val="20"/>
        </w:rPr>
        <w:t>This Agreement, together with the Original Agreement and any other documents expressly incorporated herein, constitutes the entire agreement between the parties with respect to the subject matter hereof and supersedes all prior agreements and understandings, whether written or oral, relating to such subject matter.</w:t>
      </w:r>
    </w:p>
    <w:p/>
    <w:p/>
    <w:p>
      <w:r>
        <w:rPr>
          <w:b/>
          <w:sz w:val="20"/>
        </w:rPr>
        <w:t>9. Definitions</w:t>
      </w:r>
    </w:p>
    <w:p>
      <w:r>
        <w:rPr>
          <w:b w:val="0"/>
          <w:sz w:val="20"/>
        </w:rPr>
        <w:t>Capitalized terms used but not defined herein shall have the meanings given to them in the Original Agreement.</w:t>
      </w:r>
    </w:p>
    <w:p/>
    <w:p/>
    <w:p>
      <w:r>
        <w:rPr>
          <w:b/>
          <w:sz w:val="20"/>
        </w:rPr>
        <w:t>10. Notices</w:t>
      </w:r>
    </w:p>
    <w:p>
      <w:r>
        <w:rPr>
          <w:b w:val="0"/>
          <w:sz w:val="20"/>
        </w:rPr>
        <w:t>All notices, requests, consents, claims, demands, waivers and other communications hereunder shall be in writing and shall be deemed to have been given: (a) when delivered by hand (with written confirmation of receipt); (b) when received by the addressee if sent by a nationally recognized overnight courier (receipt requested); or (c) on the date sent by email or facsimile (with confirmation of transmission) if sent during normal business hours on a business day, or on the next business day if sent after normal business hours or on a day that is not a business day.</w:t>
      </w:r>
    </w:p>
    <w:p>
      <w:r>
        <w:rPr>
          <w:b w:val="0"/>
          <w:sz w:val="20"/>
        </w:rPr>
        <w:t>Notices shall be sent to the respective parties at the addresses set forth in the Original Agreement or to such other address as may be designated by a party by giving written notice to the other parties pursuant to this Section.</w:t>
      </w:r>
    </w:p>
    <w:p/>
    <w:p/>
    <w:p>
      <w:r>
        <w:rPr>
          <w:b/>
          <w:sz w:val="20"/>
        </w:rPr>
        <w:t>11. Headings</w:t>
      </w:r>
    </w:p>
    <w:p>
      <w:r>
        <w:rPr>
          <w:b w:val="0"/>
          <w:sz w:val="20"/>
        </w:rPr>
        <w:t>The headings in this Agreement are for reference only and shall not affect the interpretation of this Agreement.</w:t>
      </w:r>
    </w:p>
    <w:p/>
    <w:p/>
    <w:p>
      <w:r>
        <w:rPr>
          <w:b/>
          <w:sz w:val="20"/>
        </w:rPr>
        <w:t>12. No Third Party Beneficiaries</w:t>
      </w:r>
    </w:p>
    <w:p>
      <w:r>
        <w:rPr>
          <w:b w:val="0"/>
          <w:sz w:val="20"/>
        </w:rPr>
        <w:t>This Agreement is intended solely for the benefit of the parties hereto and their respective successors and permitted assigns and nothing herein, express or implied, is intended to or shall confer upon any other person any legal or equitable right, benefit or remedy of any nature whatsoever under or by reason of this Agreement.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JOINING PARTY</w:t>
            </w:r>
          </w:p>
        </w:tc>
        <w:tc>
          <w:tcPr>
            <w:tcW w:type="dxa" w:w="4986"/>
            <w:tcBorders>
              <w:top w:val="nil"/>
              <w:left w:val="nil"/>
              <w:bottom w:val="nil"/>
              <w:right w:val="nil"/>
              <w:insideH w:val="nil"/>
              <w:insideV w:val="nil"/>
            </w:tcBorders>
          </w:tcPr>
          <w:p>
            <w:pPr>
              <w:jc w:val="center"/>
            </w:pPr>
            <w:r>
              <w:t>EXISTING PARTY</w:t>
            </w:r>
          </w:p>
        </w:tc>
      </w:tr>
      <w:tr>
        <w:tc>
          <w:tcPr>
            <w:tcW w:type="dxa" w:w="4986"/>
            <w:tcBorders>
              <w:top w:val="nil"/>
              <w:left w:val="nil"/>
              <w:bottom w:val="nil"/>
              <w:right w:val="nil"/>
              <w:insideH w:val="nil"/>
              <w:insideV w:val="nil"/>
            </w:tcBorders>
          </w:tcPr>
          <w:p>
            <w:pPr>
              <w:jc w:val="center"/>
            </w:pPr>
            <w:r>
              <w:t>Printed Name: ____________________________________________</w:t>
            </w:r>
          </w:p>
        </w:tc>
        <w:tc>
          <w:tcPr>
            <w:tcW w:type="dxa" w:w="4986"/>
            <w:tcBorders>
              <w:top w:val="nil"/>
              <w:left w:val="nil"/>
              <w:bottom w:val="nil"/>
              <w:right w:val="nil"/>
              <w:insideH w:val="nil"/>
              <w:insideV w:val="nil"/>
            </w:tcBorders>
          </w:tcPr>
          <w:p>
            <w:pPr>
              <w:jc w:val="center"/>
            </w:pPr>
            <w:r>
              <w:t>Printed Name: ____________________________________________</w:t>
            </w:r>
          </w:p>
        </w:tc>
      </w:tr>
      <w:tr>
        <w:tc>
          <w:tcPr>
            <w:tcW w:type="dxa" w:w="4986"/>
            <w:tcBorders>
              <w:top w:val="nil"/>
              <w:left w:val="nil"/>
              <w:bottom w:val="nil"/>
              <w:right w:val="nil"/>
              <w:insideH w:val="nil"/>
              <w:insideV w:val="nil"/>
            </w:tcBorders>
          </w:tcPr>
          <w:p>
            <w:pPr>
              <w:jc w:val="center"/>
            </w:pPr>
            <w:r>
              <w:br/>
              <w:t>Signature: _________________________________________________</w:t>
            </w:r>
          </w:p>
        </w:tc>
        <w:tc>
          <w:tcPr>
            <w:tcW w:type="dxa" w:w="4986"/>
            <w:tcBorders>
              <w:top w:val="nil"/>
              <w:left w:val="nil"/>
              <w:bottom w:val="nil"/>
              <w:right w:val="nil"/>
              <w:insideH w:val="nil"/>
              <w:insideV w:val="nil"/>
            </w:tcBorders>
          </w:tcPr>
          <w:p>
            <w:pPr>
              <w:jc w:val="center"/>
            </w:pPr>
            <w:r>
              <w:br/>
              <w:t>Signature: _________________________________________________</w:t>
            </w:r>
          </w:p>
        </w:tc>
      </w:tr>
      <w:tr>
        <w:tc>
          <w:tcPr>
            <w:tcW w:type="dxa" w:w="4986"/>
            <w:tcBorders>
              <w:top w:val="nil"/>
              <w:left w:val="nil"/>
              <w:bottom w:val="nil"/>
              <w:right w:val="nil"/>
              <w:insideH w:val="nil"/>
              <w:insideV w:val="nil"/>
            </w:tcBorders>
          </w:tcPr>
          <w:p>
            <w:pPr>
              <w:jc w:val="center"/>
            </w:pPr>
            <w:r>
              <w:t>Title: ___________________________</w:t>
            </w:r>
          </w:p>
        </w:tc>
        <w:tc>
          <w:tcPr>
            <w:tcW w:type="dxa" w:w="4986"/>
            <w:tcBorders>
              <w:top w:val="nil"/>
              <w:left w:val="nil"/>
              <w:bottom w:val="nil"/>
              <w:right w:val="nil"/>
              <w:insideH w:val="nil"/>
              <w:insideV w:val="nil"/>
            </w:tcBorders>
          </w:tcPr>
          <w:p>
            <w:pPr>
              <w:jc w:val="center"/>
            </w:pPr>
            <w:r>
              <w:t>Title: 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https://docs-business.com/joinder-agreement-template/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joinder-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