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DISTRIBUTION AGREEMENT</w:t>
      </w:r>
    </w:p>
    <w:p/>
    <w:p>
      <w:r>
        <w:rPr>
          <w:b/>
          <w:sz w:val="20"/>
        </w:rPr>
        <w:t>This Distribution Agreement (the "Agreement") is made by and between the following parties:</w:t>
      </w:r>
    </w:p>
    <w:p/>
    <w:p>
      <w:r>
        <w:rPr>
          <w:b/>
          <w:sz w:val="20"/>
        </w:rPr>
        <w:t>Distributor:</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Supplier:</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Supplier manufactures and sells certain products;</w:t>
      </w:r>
    </w:p>
    <w:p>
      <w:r>
        <w:rPr>
          <w:b w:val="0"/>
          <w:sz w:val="20"/>
        </w:rPr>
        <w:t>WHEREAS, Distributor desires to obtain the right to distribute the Products and Supplier desires to appoint Distributor as its authorized distributor under the terms set forth herein;</w:t>
      </w:r>
    </w:p>
    <w:p>
      <w:r>
        <w:rPr>
          <w:b w:val="0"/>
          <w:sz w:val="20"/>
        </w:rPr>
        <w:t>NOW, THEREFORE, in consideration of the mutual promises, covenants, and conditions contained herein, the parties agree as follows:</w:t>
      </w:r>
    </w:p>
    <w:p/>
    <w:p>
      <w:r>
        <w:rPr>
          <w:b/>
          <w:sz w:val="20"/>
        </w:rPr>
        <w:t>1. Definitions</w:t>
      </w:r>
    </w:p>
    <w:p>
      <w:r>
        <w:rPr>
          <w:b w:val="0"/>
          <w:sz w:val="20"/>
        </w:rPr>
        <w:t>1.1 "Products" means the goods described in Exhibit A attached hereto and incorporated by reference.</w:t>
      </w:r>
    </w:p>
    <w:p>
      <w:r>
        <w:rPr>
          <w:b w:val="0"/>
          <w:sz w:val="20"/>
        </w:rPr>
        <w:t>1.2 "Territory" means the geographic area set forth in Exhibit B within which Distributor is authorized to distribute the Products.</w:t>
      </w:r>
    </w:p>
    <w:p>
      <w:r>
        <w:rPr>
          <w:b w:val="0"/>
          <w:sz w:val="20"/>
        </w:rPr>
        <w:t>1.3 "Confidential Information" means all non-public information disclosed by one party to the other pursuant to this Agreement.</w:t>
      </w:r>
    </w:p>
    <w:p/>
    <w:p>
      <w:r>
        <w:rPr>
          <w:b/>
          <w:sz w:val="20"/>
        </w:rPr>
        <w:t>2. Appointment</w:t>
      </w:r>
    </w:p>
    <w:p>
      <w:r>
        <w:rPr>
          <w:b w:val="0"/>
          <w:sz w:val="20"/>
        </w:rPr>
        <w:t>Supplier hereby appoints Distributor as its non-exclusive exclusive authorized distributor to market, sell, and distribute the Products within the Territory, subject to the terms and conditions of this Agreement.</w:t>
      </w:r>
    </w:p>
    <w:p/>
    <w:p>
      <w:r>
        <w:rPr>
          <w:b/>
          <w:sz w:val="20"/>
        </w:rPr>
        <w:t>3. Distributor's Obligations</w:t>
      </w:r>
    </w:p>
    <w:p>
      <w:r>
        <w:rPr>
          <w:b w:val="0"/>
          <w:sz w:val="20"/>
        </w:rPr>
        <w:t>3.1 Distributor shall use its best efforts to promote, market, and sell the Products within the Territory.</w:t>
      </w:r>
    </w:p>
    <w:p>
      <w:r>
        <w:rPr>
          <w:b w:val="0"/>
          <w:sz w:val="20"/>
        </w:rPr>
        <w:t>3.2 Distributor shall comply with all applicable laws, regulations, and industry standards in the conduct of its business.</w:t>
      </w:r>
    </w:p>
    <w:p>
      <w:r>
        <w:rPr>
          <w:b w:val="0"/>
          <w:sz w:val="20"/>
        </w:rPr>
        <w:t>3.3 Distributor shall maintain adequate inventory levels to meet customer demand and provide timely delivery.</w:t>
      </w:r>
    </w:p>
    <w:p>
      <w:r>
        <w:rPr>
          <w:b w:val="0"/>
          <w:sz w:val="20"/>
        </w:rPr>
        <w:t>3.4 Distributor shall provide Supplier with regular sales reports, forecasts, and other reasonable information as requested.</w:t>
      </w:r>
    </w:p>
    <w:p>
      <w:r>
        <w:rPr>
          <w:b w:val="0"/>
          <w:sz w:val="20"/>
        </w:rPr>
        <w:t>3.5 Distributor shall not alter, remove, or obscure any trademark, logo, or other proprietary marking on the Products.</w:t>
      </w:r>
    </w:p>
    <w:p/>
    <w:p>
      <w:r>
        <w:rPr>
          <w:b/>
          <w:sz w:val="20"/>
        </w:rPr>
        <w:t>4. Supplier's Obligations</w:t>
      </w:r>
    </w:p>
    <w:p>
      <w:r>
        <w:rPr>
          <w:b w:val="0"/>
          <w:sz w:val="20"/>
        </w:rPr>
        <w:t>4.1 Supplier shall supply the Products to Distributor in accordance with the terms set forth in this Agreement and the applicable purchase orders.</w:t>
      </w:r>
    </w:p>
    <w:p>
      <w:r>
        <w:rPr>
          <w:b w:val="0"/>
          <w:sz w:val="20"/>
        </w:rPr>
        <w:t>4.2 Supplier shall provide Distributor with marketing materials, technical documentation, and product training as reasonably requested.</w:t>
      </w:r>
    </w:p>
    <w:p>
      <w:r>
        <w:rPr>
          <w:b w:val="0"/>
          <w:sz w:val="20"/>
        </w:rPr>
        <w:t>4.3 Supplier warrants that the Products delivered shall conform to the specifications set forth in Exhibit A and shall be free from defects in material and workmanship under normal use.</w:t>
      </w:r>
    </w:p>
    <w:p/>
    <w:p>
      <w:r>
        <w:rPr>
          <w:b/>
          <w:sz w:val="20"/>
        </w:rPr>
        <w:t>5. Pricing and Payment</w:t>
      </w:r>
    </w:p>
    <w:p>
      <w:r>
        <w:rPr>
          <w:b w:val="0"/>
          <w:sz w:val="20"/>
        </w:rPr>
        <w:t>5.1 Prices for the Products sold to Distributor shall be as set forth in Exhibit C. Supplier reserves the right to change prices upon prior written notice to Distributor.</w:t>
      </w:r>
    </w:p>
    <w:p>
      <w:r>
        <w:rPr>
          <w:b w:val="0"/>
          <w:sz w:val="20"/>
        </w:rPr>
        <w:t>5.2 Payment terms shall be net thirty (30) days from the date of invoice unless otherwise agreed in writing.</w:t>
      </w:r>
    </w:p>
    <w:p>
      <w:r>
        <w:rPr>
          <w:b w:val="0"/>
          <w:sz w:val="20"/>
        </w:rPr>
        <w:t>5.3 All payments shall be made in United States Dollars (USD) and shall be free of any deductions or set-offs.</w:t>
      </w:r>
    </w:p>
    <w:p/>
    <w:p>
      <w:r>
        <w:rPr>
          <w:b/>
          <w:sz w:val="20"/>
        </w:rPr>
        <w:t>6. Term and Termination</w:t>
      </w:r>
    </w:p>
    <w:p>
      <w:r>
        <w:rPr>
          <w:b w:val="0"/>
          <w:sz w:val="20"/>
        </w:rPr>
        <w:t>6.1 This Agreement shall commence on the date of execution by both parties and shall continue for an initial term of one (1) year, unless terminated earlier pursuant to this Section.</w:t>
      </w:r>
    </w:p>
    <w:p>
      <w:r>
        <w:rPr>
          <w:b w:val="0"/>
          <w:sz w:val="20"/>
        </w:rPr>
        <w:t>6.2 Either party may terminate this Agreement upon thirty (30) days prior written notice to the other party.</w:t>
      </w:r>
    </w:p>
    <w:p>
      <w:r>
        <w:rPr>
          <w:b w:val="0"/>
          <w:sz w:val="20"/>
        </w:rPr>
        <w:t>6.3 Either party may terminate immediately upon written notice if the other party breaches any material provision of this Agreement and fails to cure such breach within fifteen (15) days after receipt of written notice thereof.</w:t>
      </w:r>
    </w:p>
    <w:p>
      <w:r>
        <w:rPr>
          <w:b w:val="0"/>
          <w:sz w:val="20"/>
        </w:rPr>
        <w:t>6.4 Upon termination, Distributor shall cease all use of Supplier’s trademarks and confidential information and return all materials provided by Supplier.</w:t>
      </w:r>
    </w:p>
    <w:p/>
    <w:p>
      <w:r>
        <w:rPr>
          <w:b/>
          <w:sz w:val="20"/>
        </w:rPr>
        <w:t>7. Confidentiality</w:t>
      </w:r>
    </w:p>
    <w:p>
      <w:r>
        <w:rPr>
          <w:b w:val="0"/>
          <w:sz w:val="20"/>
        </w:rPr>
        <w:t>7.1 Each party agrees to keep confidential and not disclose to any third party any Confidential Information received from the other party without prior written consent.</w:t>
      </w:r>
    </w:p>
    <w:p>
      <w:r>
        <w:rPr>
          <w:b w:val="0"/>
          <w:sz w:val="20"/>
        </w:rPr>
        <w:t>7.2 The obligations of confidentiality shall survive termination or expiration of this Agreement for a period of five (5) years.</w:t>
      </w:r>
    </w:p>
    <w:p/>
    <w:p>
      <w:r>
        <w:rPr>
          <w:b/>
          <w:sz w:val="20"/>
        </w:rPr>
        <w:t>8. Intellectual Property</w:t>
      </w:r>
    </w:p>
    <w:p>
      <w:r>
        <w:rPr>
          <w:b w:val="0"/>
          <w:sz w:val="20"/>
        </w:rPr>
        <w:t>8.1 Supplier retains all right, title, and interest in and to its trademarks, trade names, patents, copyrights, and other intellectual property.</w:t>
      </w:r>
    </w:p>
    <w:p>
      <w:r>
        <w:rPr>
          <w:b w:val="0"/>
          <w:sz w:val="20"/>
        </w:rPr>
        <w:t>8.2 Distributor is granted a limited, non-transferable, non-exclusive license to use Supplier’s trademarks solely in connection with the marketing and distribution of the Products under this Agreement.</w:t>
      </w:r>
    </w:p>
    <w:p>
      <w:r>
        <w:rPr>
          <w:b w:val="0"/>
          <w:sz w:val="20"/>
        </w:rPr>
        <w:t>8.3 Distributor shall not modify or create derivative works of Supplier’s intellectual property without prior written consent.</w:t>
      </w:r>
    </w:p>
    <w:p/>
    <w:p>
      <w:r>
        <w:rPr>
          <w:b/>
          <w:sz w:val="20"/>
        </w:rPr>
        <w:t>9. Warranties and Limitation of Liability</w:t>
      </w:r>
    </w:p>
    <w:p>
      <w:r>
        <w:rPr>
          <w:b w:val="0"/>
          <w:sz w:val="20"/>
        </w:rPr>
        <w:t>9.1 Supplier warrants that the Products shall conform to the specifications set forth in Exhibit A and be free from defects in material and workmanship for a period of ninety (90) days from delivery.</w:t>
      </w:r>
    </w:p>
    <w:p>
      <w:r>
        <w:rPr>
          <w:b w:val="0"/>
          <w:sz w:val="20"/>
        </w:rPr>
        <w:t>9.2 EXCEPT FOR THE EXPRESS WARRANTIES SET FORTH IN THIS AGREEMENT, SUPPLIER DISCLAIMS ALL OTHER WARRANTIES, EXPRESS OR IMPLIED, INCLUDING ANY IMPLIED WARRANTIES OF MERCHANTABILITY OR FITNESS FOR A PARTICULAR PURPOSE.</w:t>
      </w:r>
    </w:p>
    <w:p>
      <w:r>
        <w:rPr>
          <w:b w:val="0"/>
          <w:sz w:val="20"/>
        </w:rPr>
        <w:t>9.3 IN NO EVENT SHALL EITHER PARTY BE LIABLE FOR ANY CONSEQUENTIAL, INCIDENTAL, SPECIAL, OR PUNITIVE DAMAGES ARISING OUT OF OR RELATING TO THIS AGREEMENT, WHETHER IN CONTRACT, TORT, OR OTHERWISE, EVEN IF ADVISED OF THE POSSIBILITY OF SUCH DAMAGES.</w:t>
      </w:r>
    </w:p>
    <w:p/>
    <w:p>
      <w:r>
        <w:rPr>
          <w:b/>
          <w:sz w:val="20"/>
        </w:rPr>
        <w:t>10. Indemnification</w:t>
      </w:r>
    </w:p>
    <w:p>
      <w:r>
        <w:rPr>
          <w:b w:val="0"/>
          <w:sz w:val="20"/>
        </w:rPr>
        <w:t>10.1 Distributor agrees to indemnify, defend, and hold harmless Supplier and its affiliates, directors, officers, employees, and agents from and against any and all claims, damages, losses, liabilities, costs, and expenses arising out of Distributor's breach of this Agreement or its negligence or willful misconduct.</w:t>
      </w:r>
    </w:p>
    <w:p>
      <w:r>
        <w:rPr>
          <w:b w:val="0"/>
          <w:sz w:val="20"/>
        </w:rPr>
        <w:t>10.2 Supplier agrees to indemnify, defend, and hold harmless Distributor and its affiliates, directors, officers, employees, and agents from and against any and all claims, damages, losses, liabilities, costs, and expenses arising out of Supplier's breach of this Agreement or its negligence or willful misconduct.</w:t>
      </w:r>
    </w:p>
    <w:p/>
    <w:p>
      <w:r>
        <w:rPr>
          <w:b/>
          <w:sz w:val="20"/>
        </w:rPr>
        <w:t>11. Force Majeure</w:t>
      </w:r>
    </w:p>
    <w:p>
      <w:r>
        <w:rPr>
          <w:b w:val="0"/>
          <w:sz w:val="20"/>
        </w:rPr>
        <w:t>Neither party shall be liable for any failure or delay in performance under this Agreement due to causes beyond its reasonable control, including but not limited to acts of God, natural disasters, war, terrorism, labor disputes, governmental actions, or shortages of materials or transportation.</w:t>
      </w:r>
    </w:p>
    <w:p/>
    <w:p>
      <w:r>
        <w:rPr>
          <w:b/>
          <w:sz w:val="20"/>
        </w:rPr>
        <w:t>12. Governing Law and Dispute Resolution</w:t>
      </w:r>
    </w:p>
    <w:p>
      <w:r>
        <w:rPr>
          <w:b w:val="0"/>
          <w:sz w:val="20"/>
        </w:rPr>
        <w:t>12.1 This Agreement shall be governed by and construed in accordance with the laws of the State of ____________________, without regard to its conflict of laws principles.</w:t>
      </w:r>
    </w:p>
    <w:p>
      <w:r>
        <w:rPr>
          <w:b w:val="0"/>
          <w:sz w:val="20"/>
        </w:rPr>
        <w:t>12.2 Any disputes arising out of or relating to this Agreement shall be resolved through good faith negotiations between the parties.</w:t>
      </w:r>
    </w:p>
    <w:p>
      <w:r>
        <w:rPr>
          <w:b w:val="0"/>
          <w:sz w:val="20"/>
        </w:rPr>
        <w:t>12.3 If the dispute cannot be resolved through negotiation within thirty (30) days, either party may submit the dispute to binding arbitration in accordance with the rules of the American Arbitration Association.</w:t>
      </w:r>
    </w:p>
    <w:p>
      <w:r>
        <w:rPr>
          <w:b w:val="0"/>
          <w:sz w:val="20"/>
        </w:rPr>
        <w:t>12.4 The arbitration shall take place in ____________________, and the arbitrator’s decision shall be final and binding.</w:t>
      </w:r>
    </w:p>
    <w:p/>
    <w:p>
      <w:r>
        <w:rPr>
          <w:b/>
          <w:sz w:val="20"/>
        </w:rPr>
        <w:t>13. Miscellaneous</w:t>
      </w:r>
    </w:p>
    <w:p>
      <w:r>
        <w:rPr>
          <w:b w:val="0"/>
          <w:sz w:val="20"/>
        </w:rPr>
        <w:t>13.1 Entire Agreement: This Agreement, including all Exhibits, constitutes the entire agreement between the parties and supersedes all prior agreements, understandings, and communications, whether written or oral.</w:t>
      </w:r>
    </w:p>
    <w:p>
      <w:r>
        <w:rPr>
          <w:b w:val="0"/>
          <w:sz w:val="20"/>
        </w:rPr>
        <w:t>13.2 Amendments: No amendment or modification of this Agreement shall be valid unless in writing signed by both parties.</w:t>
      </w:r>
    </w:p>
    <w:p>
      <w:r>
        <w:rPr>
          <w:b w:val="0"/>
          <w:sz w:val="20"/>
        </w:rPr>
        <w:t>13.3 Assignment: Neither party may assign or transfer its rights or obligations under this Agreement without the prior written consent of the other party, except to a successor in interest by merger or sale of substantially all assets.</w:t>
      </w:r>
    </w:p>
    <w:p>
      <w:r>
        <w:rPr>
          <w:b w:val="0"/>
          <w:sz w:val="20"/>
        </w:rPr>
        <w:t>13.4 Severability: If any provision of this Agreement is held invalid or unenforceable, the remaining provisions shall remain in full force and effect.</w:t>
      </w:r>
    </w:p>
    <w:p>
      <w:r>
        <w:rPr>
          <w:b w:val="0"/>
          <w:sz w:val="20"/>
        </w:rPr>
        <w:t>13.5 Waiver: The failure of either party to enforce any right shall not constitute a waiver of that or any other right.</w:t>
      </w:r>
    </w:p>
    <w:p>
      <w:r>
        <w:rPr>
          <w:b w:val="0"/>
          <w:sz w:val="20"/>
        </w:rPr>
        <w:t>13.6 Notices: All notices under this Agreement shall be in writing and deemed given when delivered personally, sent by certified mail, return receipt requested, or by nationally recognized overnight courier, to the addresses set forth above or as otherwise designated in writing.</w:t>
      </w:r>
    </w:p>
    <w:p/>
    <w:p/>
    <w:p>
      <w:r>
        <w:rPr>
          <w:b w:val="0"/>
          <w:sz w:val="20"/>
        </w:rPr>
        <w:t>Place of Signature: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SUPPLIER</w:t>
            </w:r>
          </w:p>
        </w:tc>
        <w:tc>
          <w:tcPr>
            <w:tcW w:type="dxa" w:w="4986"/>
            <w:tcBorders>
              <w:top w:val="nil"/>
              <w:left w:val="nil"/>
              <w:bottom w:val="nil"/>
              <w:right w:val="nil"/>
              <w:insideH w:val="nil"/>
              <w:insideV w:val="nil"/>
            </w:tcBorders>
          </w:tcPr>
          <w:p>
            <w:pPr>
              <w:jc w:val="center"/>
            </w:pPr>
            <w:r>
              <w:t>DISTRIBUTOR</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Name: _________________________________</w:t>
              <w:br/>
              <w:t>Title: _________________________________</w:t>
            </w:r>
          </w:p>
        </w:tc>
        <w:tc>
          <w:tcPr>
            <w:tcW w:type="dxa" w:w="4986"/>
            <w:tcBorders>
              <w:top w:val="nil"/>
              <w:left w:val="nil"/>
              <w:bottom w:val="nil"/>
              <w:right w:val="nil"/>
              <w:insideH w:val="nil"/>
              <w:insideV w:val="nil"/>
            </w:tcBorders>
          </w:tcPr>
          <w:p>
            <w:pPr>
              <w:jc w:val="center"/>
            </w:pPr>
            <w:r>
              <w:t>Name: _________________________________</w:t>
              <w:br/>
              <w:t>Title: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https://docs-business.com/distribution-agreement-template/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distribution-agreemen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