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CORPORATE RESOLUTION OF THE BOARD OF DIRECTORS</w:t>
      </w:r>
    </w:p>
    <w:p/>
    <w:p/>
    <w:p>
      <w:r>
        <w:rPr>
          <w:b w:val="0"/>
          <w:sz w:val="20"/>
        </w:rPr>
        <w:t>WHEREAS, the undersigned, being all the members of the Board of Directors (the "Board") of [Company Name], a [State] corporation (the "Company"), hereby adopt the following resolutions pursuant to the Bylaws of the Company and applicable law.</w:t>
      </w:r>
    </w:p>
    <w:p/>
    <w:p/>
    <w:p>
      <w:r>
        <w:rPr>
          <w:b/>
          <w:sz w:val="20"/>
        </w:rPr>
        <w:t>RESOLVED THAT:</w:t>
      </w:r>
    </w:p>
    <w:p>
      <w:r>
        <w:rPr>
          <w:b w:val="0"/>
          <w:sz w:val="20"/>
        </w:rPr>
        <w:t>The Board hereby approves and authorizes the following actions and transactions on behalf of the Company:</w:t>
      </w:r>
    </w:p>
    <w:p/>
    <w:p>
      <w:pPr>
        <w:pStyle w:val="ListBullet"/>
      </w:pPr>
      <w:r>
        <w:rPr>
          <w:sz w:val="20"/>
        </w:rPr>
        <w:t>The execution, delivery, and performance of any agreements, contracts, deeds, instruments, or documents deemed necessary or advisable by the officers of the Company.</w:t>
      </w:r>
    </w:p>
    <w:p>
      <w:pPr>
        <w:pStyle w:val="ListBullet"/>
      </w:pPr>
      <w:r>
        <w:rPr>
          <w:sz w:val="20"/>
        </w:rPr>
        <w:t>The opening, maintaining, and closing of bank accounts in the name of the Company, with full authority to deposit, withdraw, endorse, and otherwise handle funds.</w:t>
      </w:r>
    </w:p>
    <w:p>
      <w:pPr>
        <w:pStyle w:val="ListBullet"/>
      </w:pPr>
      <w:r>
        <w:rPr>
          <w:sz w:val="20"/>
        </w:rPr>
        <w:t>The borrowing of money and the granting of security interests or liens on the Company’s assets as collateral for such borrowings, subject to Board approval.</w:t>
      </w:r>
    </w:p>
    <w:p>
      <w:pPr>
        <w:pStyle w:val="ListBullet"/>
      </w:pPr>
      <w:r>
        <w:rPr>
          <w:sz w:val="20"/>
        </w:rPr>
        <w:t>The appointment of officers, agents, and employees of the Company and the delegation of authority to such individuals as deemed appropriate.</w:t>
      </w:r>
    </w:p>
    <w:p>
      <w:pPr>
        <w:pStyle w:val="ListBullet"/>
      </w:pPr>
      <w:r>
        <w:rPr>
          <w:sz w:val="20"/>
        </w:rPr>
        <w:t>The approval of budgets, business plans, and other operational and financial matters as necessary for the conduct of the Company’s business.</w:t>
      </w:r>
    </w:p>
    <w:p>
      <w:pPr>
        <w:pStyle w:val="ListBullet"/>
      </w:pPr>
      <w:r>
        <w:rPr>
          <w:sz w:val="20"/>
        </w:rPr>
        <w:t>The authorization of the payment of dividends, distributions, or other transfers of funds to shareholders in accordance with Company policies and legal requirements.</w:t>
      </w:r>
    </w:p>
    <w:p/>
    <w:p/>
    <w:p>
      <w:r>
        <w:rPr>
          <w:b/>
          <w:sz w:val="20"/>
        </w:rPr>
        <w:t>FURTHER RESOLVED THAT:</w:t>
      </w:r>
    </w:p>
    <w:p>
      <w:r>
        <w:rPr>
          <w:b w:val="0"/>
          <w:sz w:val="20"/>
        </w:rPr>
        <w:t>All actions heretofore taken by the officers and agents of the Company within the authority conferred hereby be, and they hereby are, ratified, confirmed, and approved in all respects.</w:t>
      </w:r>
    </w:p>
    <w:p/>
    <w:p/>
    <w:p>
      <w:r>
        <w:rPr>
          <w:b/>
          <w:sz w:val="20"/>
        </w:rPr>
        <w:t>FURTHER RESOLVED THAT:</w:t>
      </w:r>
    </w:p>
    <w:p>
      <w:r>
        <w:rPr>
          <w:b w:val="0"/>
          <w:sz w:val="20"/>
        </w:rPr>
        <w:t>Any officer of the Company be, and each hereby is, authorized and directed to execute and deliver any and all documents, certificates, and instruments, and to do all acts and things deemed necessary or advisable to carry out the intent and purpose of the foregoing resolutions.</w:t>
      </w:r>
    </w:p>
    <w:p/>
    <w:p/>
    <w:p>
      <w:r>
        <w:rPr>
          <w:b/>
          <w:sz w:val="20"/>
        </w:rPr>
        <w:t>FURTHER RESOLVED THAT:</w:t>
      </w:r>
    </w:p>
    <w:p>
      <w:r>
        <w:rPr>
          <w:b w:val="0"/>
          <w:sz w:val="20"/>
        </w:rPr>
        <w:t>The Secretary of the Company is hereby authorized and directed to insert a copy of these resolutions into the minute book of the Company and to certify the same upon request.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CHAIRMAN OF THE BOARD</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pPr>
        <w:jc w:val="center"/>
      </w:pPr>
      <w:r>
        <w:rPr>
          <w:b/>
          <w:sz w:val="20"/>
        </w:rPr>
        <w:t>ATTESTATION</w:t>
      </w:r>
    </w:p>
    <w:p/>
    <w:p>
      <w:r>
        <w:rPr>
          <w:b w:val="0"/>
          <w:sz w:val="20"/>
        </w:rPr>
        <w:t>I, the undersigned, hereby certify that I am the duly appointed and acting Secretary of the Company, and that the foregoing resolutions were duly adopted by the Board of Directors of the Company in accordance with applicable law and the bylaws of the Company, and that said resolutions are now in full force and effect.</w:t>
      </w:r>
    </w:p>
    <w:p/>
    <w:p/>
    <w:p/>
    <w:p>
      <w:pPr>
        <w:jc w:val="left"/>
      </w:pPr>
      <w:r>
        <w:rPr>
          <w:sz w:val="20"/>
        </w:rPr>
        <w:t>Secretary’s Signature: ________________________________</w:t>
      </w:r>
    </w:p>
    <w:p/>
    <w:p/>
    <w:p>
      <w:pPr>
        <w:jc w:val="left"/>
      </w:pPr>
      <w:r>
        <w:rPr>
          <w:sz w:val="20"/>
        </w:rPr>
        <w:t>Printed Name: 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https://docs-business.com/corporate-resolution-template/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rporate-resolutio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