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CONVENIENCE STORE BUSINESS PLAN</w:t>
      </w:r>
    </w:p>
    <w:p/>
    <w:p/>
    <w:p>
      <w:r>
        <w:rPr>
          <w:b/>
          <w:sz w:val="22"/>
        </w:rPr>
        <w:t>Executive Summary</w:t>
      </w:r>
    </w:p>
    <w:p>
      <w:r>
        <w:rPr>
          <w:b w:val="0"/>
          <w:sz w:val="20"/>
        </w:rPr>
        <w:t>This Business Plan outlines the establishment and operation of a Convenience Store located in a strategic location to serve the daily needs of the local community. The store will offer a wide range of products including groceries, snacks, beverages, household essentials, and other convenience items. The plan details market analysis, marketing strategies, operational plan, financial projections, and legal compliance to ensure sustainable profitability.</w:t>
      </w:r>
    </w:p>
    <w:p/>
    <w:p/>
    <w:p>
      <w:r>
        <w:rPr>
          <w:b/>
          <w:sz w:val="22"/>
        </w:rPr>
        <w:t>Business Description</w:t>
      </w:r>
    </w:p>
    <w:p>
      <w:r>
        <w:rPr>
          <w:b w:val="0"/>
          <w:sz w:val="20"/>
        </w:rPr>
        <w:t>The Convenience Store will operate as a sole proprietorship/corporation (adjust as needed) registered under the laws of the United States. The store aims to provide high-quality products, friendly customer service, and extended operating hours to meet the demands of busy customers. The business location offers significant foot traffic and vehicle accessibility.</w:t>
      </w:r>
    </w:p>
    <w:p/>
    <w:p/>
    <w:p>
      <w:r>
        <w:rPr>
          <w:b/>
          <w:sz w:val="22"/>
        </w:rPr>
        <w:t>Market Analysis</w:t>
      </w:r>
    </w:p>
    <w:p>
      <w:r>
        <w:rPr>
          <w:b w:val="0"/>
          <w:sz w:val="20"/>
        </w:rPr>
        <w:t>Industry Overview:</w:t>
      </w:r>
    </w:p>
    <w:p>
      <w:r>
        <w:rPr>
          <w:b w:val="0"/>
          <w:sz w:val="20"/>
        </w:rPr>
        <w:t>The convenience store industry is a large and stable market segment within the retail sector in the United States, with consistent demand driven by consumer need for quick and easy access to everyday products.</w:t>
      </w:r>
    </w:p>
    <w:p/>
    <w:p>
      <w:r>
        <w:rPr>
          <w:b w:val="0"/>
          <w:sz w:val="20"/>
        </w:rPr>
        <w:t>Target Market:</w:t>
      </w:r>
    </w:p>
    <w:p>
      <w:r>
        <w:rPr>
          <w:b w:val="0"/>
          <w:sz w:val="20"/>
        </w:rPr>
        <w:t>The primary target market includes local residents, commuters, and nearby workers seeking convenient access to essential items. Demographic analysis suggests a strong demand from adults aged 18 to 65, with an emphasis on convenience and accessibility.</w:t>
      </w:r>
    </w:p>
    <w:p/>
    <w:p>
      <w:r>
        <w:rPr>
          <w:b w:val="0"/>
          <w:sz w:val="20"/>
        </w:rPr>
        <w:t>Competitive Analysis:</w:t>
      </w:r>
    </w:p>
    <w:p>
      <w:r>
        <w:rPr>
          <w:b w:val="0"/>
          <w:sz w:val="20"/>
        </w:rPr>
        <w:t>The area contains several competitors including chain convenience stores and small local shops. This store will differentiate by offering competitive pricing, superior customer service, and a curated product selection tailored to local preferences.</w:t>
      </w:r>
    </w:p>
    <w:p/>
    <w:p/>
    <w:p>
      <w:r>
        <w:rPr>
          <w:b/>
          <w:sz w:val="22"/>
        </w:rPr>
        <w:t>Marketing Strategy</w:t>
      </w:r>
    </w:p>
    <w:p>
      <w:r>
        <w:rPr>
          <w:b w:val="0"/>
          <w:sz w:val="20"/>
        </w:rPr>
        <w:t>Product:</w:t>
      </w:r>
    </w:p>
    <w:p>
      <w:r>
        <w:rPr>
          <w:b w:val="0"/>
          <w:sz w:val="20"/>
        </w:rPr>
        <w:t>A broad range of products including snacks, beverages, groceries, tobacco products, lottery tickets, and essential household supplies.</w:t>
      </w:r>
    </w:p>
    <w:p/>
    <w:p>
      <w:r>
        <w:rPr>
          <w:b w:val="0"/>
          <w:sz w:val="20"/>
        </w:rPr>
        <w:t>Pricing:</w:t>
      </w:r>
    </w:p>
    <w:p>
      <w:r>
        <w:rPr>
          <w:b w:val="0"/>
          <w:sz w:val="20"/>
        </w:rPr>
        <w:t>Competitive pricing strategy aligned with market standards while ensuring adequate profit margins.</w:t>
      </w:r>
    </w:p>
    <w:p/>
    <w:p>
      <w:r>
        <w:rPr>
          <w:b w:val="0"/>
          <w:sz w:val="20"/>
        </w:rPr>
        <w:t>Promotion:</w:t>
      </w:r>
    </w:p>
    <w:p>
      <w:r>
        <w:rPr>
          <w:b w:val="0"/>
          <w:sz w:val="20"/>
        </w:rPr>
        <w:t>Local advertising through flyers, social media presence, loyalty programs, and grand opening events to build customer awareness and retention.</w:t>
      </w:r>
    </w:p>
    <w:p/>
    <w:p>
      <w:r>
        <w:rPr>
          <w:b w:val="0"/>
          <w:sz w:val="20"/>
        </w:rPr>
        <w:t>Place:</w:t>
      </w:r>
    </w:p>
    <w:p>
      <w:r>
        <w:rPr>
          <w:b w:val="0"/>
          <w:sz w:val="20"/>
        </w:rPr>
        <w:t>Convenient location with ample parking and high visibility on major traffic routes.</w:t>
      </w:r>
    </w:p>
    <w:p/>
    <w:p/>
    <w:p>
      <w:r>
        <w:rPr>
          <w:b/>
          <w:sz w:val="22"/>
        </w:rPr>
        <w:t>Operations Plan</w:t>
      </w:r>
    </w:p>
    <w:p>
      <w:r>
        <w:rPr>
          <w:b w:val="0"/>
          <w:sz w:val="20"/>
        </w:rPr>
        <w:t>Location and Facilities:</w:t>
      </w:r>
    </w:p>
    <w:p>
      <w:r>
        <w:rPr>
          <w:b w:val="0"/>
          <w:sz w:val="20"/>
        </w:rPr>
        <w:t>The store will be located at a high-traffic area with approximately ______ square feet of retail space, including storage and office areas.</w:t>
      </w:r>
    </w:p>
    <w:p/>
    <w:p>
      <w:r>
        <w:rPr>
          <w:b w:val="0"/>
          <w:sz w:val="20"/>
        </w:rPr>
        <w:t>Suppliers and Inventory Management:</w:t>
      </w:r>
    </w:p>
    <w:p>
      <w:r>
        <w:rPr>
          <w:b w:val="0"/>
          <w:sz w:val="20"/>
        </w:rPr>
        <w:t>Relationships will be established with multiple wholesalers and distributors to ensure consistent supply and favorable terms. Inventory management systems will track stock levels to reduce waste and prevent stockouts.</w:t>
      </w:r>
    </w:p>
    <w:p/>
    <w:p>
      <w:r>
        <w:rPr>
          <w:b w:val="0"/>
          <w:sz w:val="20"/>
        </w:rPr>
        <w:t>Staffing:</w:t>
      </w:r>
    </w:p>
    <w:p>
      <w:r>
        <w:rPr>
          <w:b w:val="0"/>
          <w:sz w:val="20"/>
        </w:rPr>
        <w:t>The store will employ _____ full-time and _____ part-time employees covering cashier, stock management, and customer service roles. All staff will be trained on compliance with age-restricted sales and safety regulations.</w:t>
      </w:r>
    </w:p>
    <w:p/>
    <w:p>
      <w:r>
        <w:rPr>
          <w:b w:val="0"/>
          <w:sz w:val="20"/>
        </w:rPr>
        <w:t>Operating Hours:</w:t>
      </w:r>
    </w:p>
    <w:p>
      <w:r>
        <w:rPr>
          <w:b w:val="0"/>
          <w:sz w:val="20"/>
        </w:rPr>
        <w:t>Store will operate from _______ AM to _______ PM, seven days a week, with provisions for holiday hours.</w:t>
      </w:r>
    </w:p>
    <w:p/>
    <w:p/>
    <w:p>
      <w:r>
        <w:rPr>
          <w:b/>
          <w:sz w:val="22"/>
        </w:rPr>
        <w:t>Management and Organization</w:t>
      </w:r>
    </w:p>
    <w:p>
      <w:r>
        <w:rPr>
          <w:b w:val="0"/>
          <w:sz w:val="20"/>
        </w:rPr>
        <w:t>The business will be owned and operated by ____________________ (Owner/CEO Name). The management team includes a Store Manager responsible for daily operations and staff supervision.</w:t>
      </w:r>
    </w:p>
    <w:p/>
    <w:p>
      <w:r>
        <w:rPr>
          <w:b w:val="0"/>
          <w:sz w:val="20"/>
        </w:rPr>
        <w:t>An organizational chart will define reporting lines and responsibilities to ensure efficient operation.</w:t>
      </w:r>
    </w:p>
    <w:p/>
    <w:p/>
    <w:p>
      <w:r>
        <w:rPr>
          <w:b/>
          <w:sz w:val="22"/>
        </w:rPr>
        <w:t>Financial Plan</w:t>
      </w:r>
    </w:p>
    <w:p>
      <w:r>
        <w:rPr>
          <w:b w:val="0"/>
          <w:sz w:val="20"/>
        </w:rPr>
        <w:t>Startup Costs:</w:t>
      </w:r>
    </w:p>
    <w:p>
      <w:r>
        <w:rPr>
          <w:b w:val="0"/>
          <w:sz w:val="20"/>
        </w:rPr>
        <w:t>Estimated expenses include leasehold improvements, initial inventory purchase, equipment (cash registers, shelving), licenses and permits, insurance, and initial marketing costs.</w:t>
      </w:r>
    </w:p>
    <w:p/>
    <w:p>
      <w:r>
        <w:rPr>
          <w:b w:val="0"/>
          <w:sz w:val="20"/>
        </w:rPr>
        <w:t>Revenue Projections:</w:t>
      </w:r>
    </w:p>
    <w:p>
      <w:r>
        <w:rPr>
          <w:b w:val="0"/>
          <w:sz w:val="20"/>
        </w:rPr>
        <w:t>Monthly sales forecasts based on market analysis, expected customer traffic, and average transaction values.</w:t>
      </w:r>
    </w:p>
    <w:p/>
    <w:p>
      <w:r>
        <w:rPr>
          <w:b w:val="0"/>
          <w:sz w:val="20"/>
        </w:rPr>
        <w:t>Cost of Goods Sold (COGS):</w:t>
      </w:r>
    </w:p>
    <w:p>
      <w:r>
        <w:rPr>
          <w:b w:val="0"/>
          <w:sz w:val="20"/>
        </w:rPr>
        <w:t>Projected based on supplier pricing and volume discounts.</w:t>
      </w:r>
    </w:p>
    <w:p/>
    <w:p>
      <w:r>
        <w:rPr>
          <w:b w:val="0"/>
          <w:sz w:val="20"/>
        </w:rPr>
        <w:t>Operating Expenses:</w:t>
      </w:r>
    </w:p>
    <w:p>
      <w:r>
        <w:rPr>
          <w:b w:val="0"/>
          <w:sz w:val="20"/>
        </w:rPr>
        <w:t>Includes rent, utilities, payroll, insurance, marketing, maintenance, and other overhead costs.</w:t>
      </w:r>
    </w:p>
    <w:p/>
    <w:p>
      <w:r>
        <w:rPr>
          <w:b w:val="0"/>
          <w:sz w:val="20"/>
        </w:rPr>
        <w:t>Profit and Loss Statement:</w:t>
      </w:r>
    </w:p>
    <w:p>
      <w:r>
        <w:rPr>
          <w:b w:val="0"/>
          <w:sz w:val="20"/>
        </w:rPr>
        <w:t>Forecasts net profit or loss over a 12-month period with assumptions clearly stated.</w:t>
      </w:r>
    </w:p>
    <w:p/>
    <w:p>
      <w:r>
        <w:rPr>
          <w:b w:val="0"/>
          <w:sz w:val="20"/>
        </w:rPr>
        <w:t>Cash Flow Analysis:</w:t>
      </w:r>
    </w:p>
    <w:p>
      <w:r>
        <w:rPr>
          <w:b w:val="0"/>
          <w:sz w:val="20"/>
        </w:rPr>
        <w:t>Projected cash inflows and outflows to ensure liquidity and operational sustainability.</w:t>
      </w:r>
    </w:p>
    <w:p/>
    <w:p>
      <w:r>
        <w:rPr>
          <w:b w:val="0"/>
          <w:sz w:val="20"/>
        </w:rPr>
        <w:t>Break-Even Analysis:</w:t>
      </w:r>
    </w:p>
    <w:p>
      <w:r>
        <w:rPr>
          <w:b w:val="0"/>
          <w:sz w:val="20"/>
        </w:rPr>
        <w:t>Calculation of sales volume needed to cover all fixed and variable costs.</w:t>
      </w:r>
    </w:p>
    <w:p/>
    <w:p/>
    <w:p>
      <w:r>
        <w:rPr>
          <w:b/>
          <w:sz w:val="22"/>
        </w:rPr>
        <w:t>Legal and Regulatory Compliance</w:t>
      </w:r>
    </w:p>
    <w:p>
      <w:r>
        <w:rPr>
          <w:b w:val="0"/>
          <w:sz w:val="20"/>
        </w:rPr>
        <w:t>The Convenience Store will comply with all applicable federal, state, and local laws including business licensing, health and safety regulations, employment laws, and sales tax collection.</w:t>
      </w:r>
    </w:p>
    <w:p/>
    <w:p>
      <w:r>
        <w:rPr>
          <w:b w:val="0"/>
          <w:sz w:val="20"/>
        </w:rPr>
        <w:t>The store will obtain necessary licenses for the sale of age-restricted products such as tobacco and alcohol where applicable.</w:t>
      </w:r>
    </w:p>
    <w:p/>
    <w:p>
      <w:r>
        <w:rPr>
          <w:b w:val="0"/>
          <w:sz w:val="20"/>
        </w:rPr>
        <w:t>All employees will be trained and required to follow policies to prevent sales to minors.</w:t>
      </w:r>
    </w:p>
    <w:p/>
    <w:p>
      <w:r>
        <w:rPr>
          <w:b w:val="0"/>
          <w:sz w:val="20"/>
        </w:rPr>
        <w:t>Insurance coverage will include general liability, property insurance, and workers’ compensation.</w:t>
      </w:r>
    </w:p>
    <w:p/>
    <w:p/>
    <w:p>
      <w:r>
        <w:rPr>
          <w:b/>
          <w:sz w:val="22"/>
        </w:rPr>
        <w:t>Risk Analysis and Contingency Plan</w:t>
      </w:r>
    </w:p>
    <w:p>
      <w:r>
        <w:rPr>
          <w:b w:val="0"/>
          <w:sz w:val="20"/>
        </w:rPr>
        <w:t>Potential risks include market competition, supply chain disruptions, regulatory changes, and economic downturns.</w:t>
      </w:r>
    </w:p>
    <w:p/>
    <w:p>
      <w:r>
        <w:rPr>
          <w:b w:val="0"/>
          <w:sz w:val="20"/>
        </w:rPr>
        <w:t>Mitigation strategies include diversified suppliers, financial reserves, compliance monitoring, and adaptive marketing.</w:t>
      </w:r>
    </w:p>
    <w:p/>
    <w:p>
      <w:r>
        <w:rPr>
          <w:b w:val="0"/>
          <w:sz w:val="20"/>
        </w:rPr>
        <w:t>Emergency plans are in place for fire, theft, data breaches, and other operational risks.</w:t>
      </w:r>
    </w:p>
    <w:p/>
    <w:p/>
    <w:p>
      <w:r>
        <w:rPr>
          <w:b/>
          <w:sz w:val="22"/>
        </w:rPr>
        <w:t>Appendices</w:t>
      </w:r>
    </w:p>
    <w:p>
      <w:r>
        <w:rPr>
          <w:b w:val="0"/>
          <w:sz w:val="20"/>
        </w:rPr>
        <w:t>Supporting documents including detailed financial statements, supplier agreements, lease agreements, licenses, and permits will be maintained and made available upon request.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 / AUTHORIZED REPRESENTATIVE</w:t>
            </w:r>
          </w:p>
        </w:tc>
        <w:tc>
          <w:tcPr>
            <w:tcW w:type="dxa" w:w="4986"/>
            <w:tcBorders>
              <w:top w:val="nil"/>
              <w:left w:val="nil"/>
              <w:bottom w:val="nil"/>
              <w:right w:val="nil"/>
              <w:insideH w:val="nil"/>
              <w:insideV w:val="nil"/>
            </w:tcBorders>
          </w:tcPr>
          <w:p>
            <w:pPr>
              <w:jc w:val="center"/>
            </w:pPr>
            <w:r>
              <w:t>WITNESS / 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https://docs-business.com/convenience-store-business-plan-template/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nvenience-store-business-pla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