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TENDER AGREEMENT</w:t>
      </w:r>
    </w:p>
    <w:p/>
    <w:p>
      <w:r>
        <w:rPr>
          <w:b/>
          <w:sz w:val="20"/>
        </w:rPr>
        <w:t>Parties to the Agreement:</w:t>
      </w:r>
    </w:p>
    <w:p>
      <w:r>
        <w:rPr>
          <w:b w:val="0"/>
          <w:sz w:val="20"/>
        </w:rPr>
        <w:t>Tendering Party (hereinafter "Employer"):</w:t>
      </w:r>
    </w:p>
    <w:p>
      <w:r>
        <w:rPr>
          <w:b w:val="0"/>
          <w:sz w:val="20"/>
        </w:rPr>
        <w:t>Name: 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val="0"/>
          <w:sz w:val="20"/>
        </w:rPr>
        <w:t>Tenderer (hereinafter "Contractor"):</w:t>
      </w:r>
    </w:p>
    <w:p>
      <w:r>
        <w:rPr>
          <w:b w:val="0"/>
          <w:sz w:val="20"/>
        </w:rPr>
        <w:t>Name: 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Project Description:</w:t>
      </w:r>
    </w:p>
    <w:p>
      <w:r>
        <w:rPr>
          <w:b w:val="0"/>
          <w:sz w:val="20"/>
        </w:rPr>
        <w:t>The Employer requests bids for the following project:</w:t>
      </w:r>
    </w:p>
    <w:p>
      <w:r>
        <w:rPr>
          <w:b w:val="0"/>
          <w:sz w:val="20"/>
        </w:rPr>
        <w:t>Project Name: _______________________________________________________</w:t>
      </w:r>
    </w:p>
    <w:p>
      <w:r>
        <w:rPr>
          <w:b w:val="0"/>
          <w:sz w:val="20"/>
        </w:rPr>
        <w:t>Project Location: ___________________________________________________</w:t>
      </w:r>
    </w:p>
    <w:p>
      <w:r>
        <w:rPr>
          <w:b w:val="0"/>
          <w:sz w:val="20"/>
        </w:rPr>
        <w:t>Scope of Work:</w:t>
      </w:r>
    </w:p>
    <w:p>
      <w:r>
        <w:rPr>
          <w:b w:val="0"/>
          <w:sz w:val="20"/>
        </w:rPr>
        <w:t>____________________________________________________________________</w:t>
      </w:r>
    </w:p>
    <w:p>
      <w:r>
        <w:rPr>
          <w:b w:val="0"/>
          <w:sz w:val="20"/>
        </w:rPr>
        <w:t>____________________________________________________________________</w:t>
      </w:r>
    </w:p>
    <w:p>
      <w:r>
        <w:rPr>
          <w:b w:val="0"/>
          <w:sz w:val="20"/>
        </w:rPr>
        <w:t>____________________________________________________________________</w:t>
      </w:r>
    </w:p>
    <w:p/>
    <w:p>
      <w:r>
        <w:rPr>
          <w:b/>
          <w:sz w:val="20"/>
        </w:rPr>
        <w:t>1. Invitation to Tender</w:t>
      </w:r>
    </w:p>
    <w:p>
      <w:r>
        <w:rPr>
          <w:b w:val="0"/>
          <w:sz w:val="20"/>
        </w:rPr>
        <w:t>The Employer invites qualified Contractors to submit tenders for the Project described herein in accordance with the terms and conditions set forth in this Agreement and accompanying documents.</w:t>
      </w:r>
    </w:p>
    <w:p/>
    <w:p>
      <w:r>
        <w:rPr>
          <w:b/>
          <w:sz w:val="20"/>
        </w:rPr>
        <w:t>2. Tender Submission</w:t>
      </w:r>
    </w:p>
    <w:p>
      <w:r>
        <w:rPr>
          <w:b w:val="0"/>
          <w:sz w:val="20"/>
        </w:rPr>
        <w:t>Contractors shall submit sealed tenders by the deadline specified by the Employer. Late submissions will not be accepted. Tenders must be complete, including all required documentation, pricing, and certifications as specified in the tender documents.</w:t>
      </w:r>
    </w:p>
    <w:p/>
    <w:p>
      <w:r>
        <w:rPr>
          <w:b/>
          <w:sz w:val="20"/>
        </w:rPr>
        <w:t>3. Tender Evaluation</w:t>
      </w:r>
    </w:p>
    <w:p>
      <w:r>
        <w:rPr>
          <w:b w:val="0"/>
          <w:sz w:val="20"/>
        </w:rPr>
        <w:t>The Employer reserves the right to evaluate tenders based on price, technical merit, experience, and other criteria deemed relevant. The Employer is not obligated to accept the lowest priced tender or any tender received.</w:t>
      </w:r>
    </w:p>
    <w:p/>
    <w:p>
      <w:r>
        <w:rPr>
          <w:b/>
          <w:sz w:val="20"/>
        </w:rPr>
        <w:t>4. Award of Contract</w:t>
      </w:r>
    </w:p>
    <w:p>
      <w:r>
        <w:rPr>
          <w:b w:val="0"/>
          <w:sz w:val="20"/>
        </w:rPr>
        <w:t>The contract shall be awarded to the Contractor whose tender is determined to be the most advantageous to the Employer, considering all evaluation criteria. Notification of award will be in writing. No contract shall arise until a formal written agreement is executed by both parties.</w:t>
      </w:r>
    </w:p>
    <w:p/>
    <w:p>
      <w:r>
        <w:rPr>
          <w:b/>
          <w:sz w:val="20"/>
        </w:rPr>
        <w:t>5. Contract Documents</w:t>
      </w:r>
    </w:p>
    <w:p>
      <w:r>
        <w:rPr>
          <w:b w:val="0"/>
          <w:sz w:val="20"/>
        </w:rPr>
        <w:t>The contract between the Employer and the successful Contractor shall consist of the following documents, all of which are incorporated by reference:</w:t>
      </w:r>
    </w:p>
    <w:p>
      <w:r>
        <w:rPr>
          <w:b w:val="0"/>
          <w:sz w:val="20"/>
        </w:rPr>
        <w:t>- This Contract Tender Agreement</w:t>
      </w:r>
    </w:p>
    <w:p>
      <w:r>
        <w:rPr>
          <w:b w:val="0"/>
          <w:sz w:val="20"/>
        </w:rPr>
        <w:t>- Tender Submission and Bid Form</w:t>
      </w:r>
    </w:p>
    <w:p>
      <w:r>
        <w:rPr>
          <w:b w:val="0"/>
          <w:sz w:val="20"/>
        </w:rPr>
        <w:t>- Scope of Work and Specifications</w:t>
      </w:r>
    </w:p>
    <w:p>
      <w:r>
        <w:rPr>
          <w:b w:val="0"/>
          <w:sz w:val="20"/>
        </w:rPr>
        <w:t>- Drawings and Plans (if applicable)</w:t>
      </w:r>
    </w:p>
    <w:p>
      <w:r>
        <w:rPr>
          <w:b w:val="0"/>
          <w:sz w:val="20"/>
        </w:rPr>
        <w:t>- Any addenda issued prior to the tender closing date</w:t>
      </w:r>
    </w:p>
    <w:p/>
    <w:p>
      <w:r>
        <w:rPr>
          <w:b/>
          <w:sz w:val="20"/>
        </w:rPr>
        <w:t>6. Performance and Completion</w:t>
      </w:r>
    </w:p>
    <w:p>
      <w:r>
        <w:rPr>
          <w:b w:val="0"/>
          <w:sz w:val="20"/>
        </w:rPr>
        <w:t>The Contractor agrees to perform and complete the Project in accordance with the contract documents within the time frame stipulated. Time is of the essence. Delays must be communicated promptly and approved by the Employer in writing.</w:t>
      </w:r>
    </w:p>
    <w:p/>
    <w:p>
      <w:r>
        <w:rPr>
          <w:b/>
          <w:sz w:val="20"/>
        </w:rPr>
        <w:t>7. Payment Terms</w:t>
      </w:r>
    </w:p>
    <w:p>
      <w:r>
        <w:rPr>
          <w:b w:val="0"/>
          <w:sz w:val="20"/>
        </w:rPr>
        <w:t>Payments shall be made to the Contractor based on agreed milestones or progress as documented in the contract. The Employer shall retain a portion of the payment as retainage until satisfactory completion of the Project and final acceptance.</w:t>
      </w:r>
    </w:p>
    <w:p/>
    <w:p>
      <w:r>
        <w:rPr>
          <w:b/>
          <w:sz w:val="20"/>
        </w:rPr>
        <w:t>8. Changes and Variations</w:t>
      </w:r>
    </w:p>
    <w:p>
      <w:r>
        <w:rPr>
          <w:b w:val="0"/>
          <w:sz w:val="20"/>
        </w:rPr>
        <w:t>Any changes or variations to the scope of work or contract terms must be documented in writing and approved by both parties prior to implementation. Adjustments to contract price and schedule, if any, shall be agreed upon in writing.</w:t>
      </w:r>
    </w:p>
    <w:p/>
    <w:p>
      <w:r>
        <w:rPr>
          <w:b/>
          <w:sz w:val="20"/>
        </w:rPr>
        <w:t>9. Warranties</w:t>
      </w:r>
    </w:p>
    <w:p>
      <w:r>
        <w:rPr>
          <w:b w:val="0"/>
          <w:sz w:val="20"/>
        </w:rPr>
        <w:t>The Contractor warrants that all work performed will be in accordance with the contract documents, free from defects in workmanship and materials, and suitable for the intended purpose. Warranty period details shall be specified in the contract documents.</w:t>
      </w:r>
    </w:p>
    <w:p/>
    <w:p>
      <w:r>
        <w:rPr>
          <w:b/>
          <w:sz w:val="20"/>
        </w:rPr>
        <w:t>10. Indemnification and Liability</w:t>
      </w:r>
    </w:p>
    <w:p>
      <w:r>
        <w:rPr>
          <w:b w:val="0"/>
          <w:sz w:val="20"/>
        </w:rPr>
        <w:t>The Contractor shall indemnify and hold harmless the Employer from all claims, damages, losses, and expenses arising out of or resulting from the performance of the work, except to the extent caused by the Employer’s negligence or willful misconduct.</w:t>
      </w:r>
    </w:p>
    <w:p/>
    <w:p>
      <w:r>
        <w:rPr>
          <w:b/>
          <w:sz w:val="20"/>
        </w:rPr>
        <w:t>11. Insurance</w:t>
      </w:r>
    </w:p>
    <w:p>
      <w:r>
        <w:rPr>
          <w:b w:val="0"/>
          <w:sz w:val="20"/>
        </w:rPr>
        <w:t>The Contractor shall maintain appropriate insurance coverage, including but not limited to general liability, workers' compensation, and automobile liability insurance, as required by law and contract documents, and provide proof of such insurance to the Employer upon request.</w:t>
      </w:r>
    </w:p>
    <w:p/>
    <w:p>
      <w:r>
        <w:rPr>
          <w:b/>
          <w:sz w:val="20"/>
        </w:rPr>
        <w:t>12. Termination</w:t>
      </w:r>
    </w:p>
    <w:p>
      <w:r>
        <w:rPr>
          <w:b w:val="0"/>
          <w:sz w:val="20"/>
        </w:rPr>
        <w:t>The Employer may terminate the contract for convenience or for cause, with written notice to the Contractor. Upon termination, the Contractor shall be entitled to payment for work performed to the date of termination, subject to any set-offs or claims.</w:t>
      </w:r>
    </w:p>
    <w:p/>
    <w:p>
      <w:r>
        <w:rPr>
          <w:b/>
          <w:sz w:val="20"/>
        </w:rPr>
        <w:t>13. Dispute Resolution</w:t>
      </w:r>
    </w:p>
    <w:p>
      <w:r>
        <w:rPr>
          <w:b w:val="0"/>
          <w:sz w:val="20"/>
        </w:rPr>
        <w:t>Any disputes arising under this Agreement shall first be addressed through good faith negotiations between the parties. If unresolved, disputes shall be submitted to mediation. If mediation fails, either party may pursue binding arbitration or litigation in accordance with applicable United States law.</w:t>
      </w:r>
    </w:p>
    <w:p/>
    <w:p>
      <w:r>
        <w:rPr>
          <w:b/>
          <w:sz w:val="20"/>
        </w:rPr>
        <w:t>14. Governing Law</w:t>
      </w:r>
    </w:p>
    <w:p>
      <w:r>
        <w:rPr>
          <w:b w:val="0"/>
          <w:sz w:val="20"/>
        </w:rPr>
        <w:t>This Agreement shall be governed by and construed in accordance with the laws of the State specified by the Employer without regard to its conflict of laws principles.</w:t>
      </w:r>
    </w:p>
    <w:p/>
    <w:p>
      <w:r>
        <w:rPr>
          <w:b/>
          <w:sz w:val="20"/>
        </w:rPr>
        <w:t>15. Entire Agreement</w:t>
      </w:r>
    </w:p>
    <w:p>
      <w:r>
        <w:rPr>
          <w:b w:val="0"/>
          <w:sz w:val="20"/>
        </w:rPr>
        <w:t>This Agreement, together with the contract documents, constitutes the entire agreement between the parties and supersedes all prior negotiations, representations, or agreements, whether written or oral.</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https://docs-business.com/contract-tender-template/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ntract-tender-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