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COMMISSION PLAN AGREEMENT</w:t>
      </w:r>
    </w:p>
    <w:p/>
    <w:p/>
    <w:p>
      <w:r>
        <w:rPr>
          <w:b w:val="0"/>
          <w:sz w:val="20"/>
        </w:rPr>
        <w:t>This Commission Plan Agreement ("Agreement") is entered into by and between the Company and the Employee as of the date of execution.</w:t>
      </w:r>
    </w:p>
    <w:p/>
    <w:p>
      <w:r>
        <w:rPr>
          <w:b/>
          <w:sz w:val="20"/>
        </w:rPr>
        <w:t>Company Information: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>
      <w:pPr>
        <w:jc w:val="center"/>
      </w:pPr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Company desires to compensate the Employee based on sales and commissions as described herein; and</w:t>
      </w:r>
    </w:p>
    <w:p>
      <w:r>
        <w:rPr>
          <w:b w:val="0"/>
          <w:sz w:val="20"/>
        </w:rPr>
        <w:t>WHEREAS, the Employee agrees to perform services and accept compensation pursuant to the terms of this Agreement.</w:t>
      </w:r>
    </w:p>
    <w:p/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For purposes of this Agreement, the following terms shall have the meanings set forth below:</w:t>
      </w:r>
    </w:p>
    <w:p>
      <w:r>
        <w:rPr>
          <w:b w:val="0"/>
          <w:sz w:val="20"/>
        </w:rPr>
        <w:t>a) "Sales": The gross revenue generated from the sale of products or services directly attributable to the Employee.</w:t>
      </w:r>
    </w:p>
    <w:p>
      <w:r>
        <w:rPr>
          <w:b w:val="0"/>
          <w:sz w:val="20"/>
        </w:rPr>
        <w:t>b) "Commission": The compensation calculated as a percentage of Sales earned by the Employee.</w:t>
      </w:r>
    </w:p>
    <w:p/>
    <w:p>
      <w:r>
        <w:rPr>
          <w:b/>
          <w:sz w:val="20"/>
        </w:rPr>
        <w:t>2. COMMISSION STRUCTURE</w:t>
      </w:r>
    </w:p>
    <w:p>
      <w:r>
        <w:rPr>
          <w:b w:val="0"/>
          <w:sz w:val="20"/>
        </w:rPr>
        <w:t>a) Base Salary: The Employee shall receive a base salary of $______________________ payable according to the Company's standard payroll practices.</w:t>
      </w:r>
    </w:p>
    <w:p>
      <w:r>
        <w:rPr>
          <w:b w:val="0"/>
          <w:sz w:val="20"/>
        </w:rPr>
        <w:t>b) Commission Rates: Commissions shall be calculated as follows: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Sales Volume Range</w:t>
            </w:r>
          </w:p>
        </w:tc>
        <w:tc>
          <w:tcPr>
            <w:tcW w:type="dxa" w:w="3324"/>
          </w:tcPr>
          <w:p>
            <w:r>
              <w:t>Commission Rate (%)</w:t>
            </w:r>
          </w:p>
        </w:tc>
        <w:tc>
          <w:tcPr>
            <w:tcW w:type="dxa" w:w="3324"/>
          </w:tcPr>
          <w:p>
            <w:r>
              <w:t>Comments</w:t>
            </w:r>
          </w:p>
        </w:tc>
      </w:tr>
      <w:tr>
        <w:tc>
          <w:tcPr>
            <w:tcW w:type="dxa" w:w="3324"/>
          </w:tcPr>
          <w:p>
            <w:r>
              <w:t>$0 – $________________</w:t>
            </w:r>
          </w:p>
        </w:tc>
        <w:tc>
          <w:tcPr>
            <w:tcW w:type="dxa" w:w="3324"/>
          </w:tcPr>
          <w:p>
            <w:r>
              <w:t>__________%</w:t>
            </w:r>
          </w:p>
        </w:tc>
        <w:tc>
          <w:tcPr>
            <w:tcW w:type="dxa" w:w="3324"/>
          </w:tcPr>
          <w:p>
            <w:r>
              <w:t>______________________________________________________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$________________ – $________________</w:t>
            </w:r>
          </w:p>
        </w:tc>
        <w:tc>
          <w:tcPr>
            <w:tcW w:type="dxa" w:w="3324"/>
          </w:tcPr>
          <w:p>
            <w:r>
              <w:t>__________%</w:t>
            </w:r>
          </w:p>
        </w:tc>
        <w:tc>
          <w:tcPr>
            <w:tcW w:type="dxa" w:w="3324"/>
          </w:tcPr>
          <w:p>
            <w:r>
              <w:t>______________________________________________________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Above $________________</w:t>
            </w:r>
          </w:p>
        </w:tc>
        <w:tc>
          <w:tcPr>
            <w:tcW w:type="dxa" w:w="3324"/>
          </w:tcPr>
          <w:p>
            <w:r>
              <w:t>__________%</w:t>
            </w:r>
          </w:p>
        </w:tc>
        <w:tc>
          <w:tcPr>
            <w:tcW w:type="dxa" w:w="3324"/>
          </w:tcPr>
          <w:p>
            <w:r>
              <w:t>______________________________________________________</w:t>
            </w:r>
          </w:p>
        </w:tc>
      </w:tr>
    </w:tbl>
    <w:p/>
    <w:p>
      <w:r>
        <w:rPr>
          <w:b w:val="0"/>
          <w:sz w:val="20"/>
        </w:rPr>
        <w:t>c) Commissions will be calculated monthly and paid within ______ days following the end of each calendar month.</w:t>
      </w:r>
    </w:p>
    <w:p/>
    <w:p>
      <w:r>
        <w:rPr>
          <w:b/>
          <w:sz w:val="20"/>
        </w:rPr>
        <w:t>3. PAYMENT TERMS</w:t>
      </w:r>
    </w:p>
    <w:p>
      <w:r>
        <w:rPr>
          <w:b w:val="0"/>
          <w:sz w:val="20"/>
        </w:rPr>
        <w:t>a) Commission payments will be subject to applicable tax withholdings and deductions as required by law.</w:t>
      </w:r>
    </w:p>
    <w:p>
      <w:r>
        <w:rPr>
          <w:b w:val="0"/>
          <w:sz w:val="20"/>
        </w:rPr>
        <w:t>b) The Employee shall submit any required reports or documentation to support commission calculations as requested by the Company.</w:t>
      </w:r>
    </w:p>
    <w:p>
      <w:r>
        <w:rPr>
          <w:b w:val="0"/>
          <w:sz w:val="20"/>
        </w:rPr>
        <w:t>c) In case of returns, cancellations, or non-payment by customers, corresponding commissions will be adjusted accordingly.</w:t>
      </w:r>
    </w:p>
    <w:p/>
    <w:p>
      <w:r>
        <w:rPr>
          <w:b/>
          <w:sz w:val="20"/>
        </w:rPr>
        <w:t>4. TERM AND TERMINATION</w:t>
      </w:r>
    </w:p>
    <w:p>
      <w:r>
        <w:rPr>
          <w:b w:val="0"/>
          <w:sz w:val="20"/>
        </w:rPr>
        <w:t>a) This Agreement shall commence upon execution and continue until terminated by either party with written notice of at least ______ days.</w:t>
      </w:r>
    </w:p>
    <w:p>
      <w:r>
        <w:rPr>
          <w:b w:val="0"/>
          <w:sz w:val="20"/>
        </w:rPr>
        <w:t>b) Upon termination, the Employee shall be entitled to commissions on Sales fully paid prior to the termination date.</w:t>
      </w:r>
    </w:p>
    <w:p>
      <w:r>
        <w:rPr>
          <w:b w:val="0"/>
          <w:sz w:val="20"/>
        </w:rPr>
        <w:t>c) The Company reserves the right to withhold commissions in case of breach of this Agreement or misconduct by the Employee.</w:t>
      </w:r>
    </w:p>
    <w:p/>
    <w:p>
      <w:r>
        <w:rPr>
          <w:b/>
          <w:sz w:val="20"/>
        </w:rPr>
        <w:t>5. CONFIDENTIALITY AND NON-DISCLOSURE</w:t>
      </w:r>
    </w:p>
    <w:p>
      <w:r>
        <w:rPr>
          <w:b w:val="0"/>
          <w:sz w:val="20"/>
        </w:rPr>
        <w:t>a) The Employee agrees to maintain the confidentiality of all proprietary and confidential information learned during the course of employment.</w:t>
      </w:r>
    </w:p>
    <w:p>
      <w:r>
        <w:rPr>
          <w:b w:val="0"/>
          <w:sz w:val="20"/>
        </w:rPr>
        <w:t>b) This obligation shall survive termination of this Agreement.</w:t>
      </w:r>
    </w:p>
    <w:p/>
    <w:p>
      <w:r>
        <w:rPr>
          <w:b/>
          <w:sz w:val="20"/>
        </w:rPr>
        <w:t>6. NON-COMPETE AND NON-SOLICITATION</w:t>
      </w:r>
    </w:p>
    <w:p>
      <w:r>
        <w:rPr>
          <w:b w:val="0"/>
          <w:sz w:val="20"/>
        </w:rPr>
        <w:t>a) For a period of ______ months following termination, the Employee shall not directly or indirectly engage in competing activities within the Company's primary market areas.</w:t>
      </w:r>
    </w:p>
    <w:p>
      <w:r>
        <w:rPr>
          <w:b w:val="0"/>
          <w:sz w:val="20"/>
        </w:rPr>
        <w:t>b) The Employee agrees not to solicit customers, clients, or employees of the Company during this period.</w:t>
      </w:r>
    </w:p>
    <w:p/>
    <w:p>
      <w:r>
        <w:rPr>
          <w:b/>
          <w:sz w:val="20"/>
        </w:rPr>
        <w:t>7. REPRESENTATIONS AND WARRANTIES</w:t>
      </w:r>
    </w:p>
    <w:p>
      <w:r>
        <w:rPr>
          <w:b w:val="0"/>
          <w:sz w:val="20"/>
        </w:rPr>
        <w:t>a) The Employee represents that all information provided to the Company is true and accurate.</w:t>
      </w:r>
    </w:p>
    <w:p>
      <w:r>
        <w:rPr>
          <w:b w:val="0"/>
          <w:sz w:val="20"/>
        </w:rPr>
        <w:t>b) The Company warrants that commissions will be calculated fairly and in accordance with this Agreement.</w:t>
      </w:r>
    </w:p>
    <w:p/>
    <w:p>
      <w:r>
        <w:rPr>
          <w:b/>
          <w:sz w:val="20"/>
        </w:rPr>
        <w:t>8. DISPUTE RESOLUTION</w:t>
      </w:r>
    </w:p>
    <w:p>
      <w:r>
        <w:rPr>
          <w:b w:val="0"/>
          <w:sz w:val="20"/>
        </w:rPr>
        <w:t>a) Any dispute arising out of or relating to this Agreement shall be resolved first by good faith negotiations between the parties.</w:t>
      </w:r>
    </w:p>
    <w:p>
      <w:r>
        <w:rPr>
          <w:b w:val="0"/>
          <w:sz w:val="20"/>
        </w:rPr>
        <w:t>b) If unresolved, disputes shall be submitted to binding arbitration in accordance with the rules of the American Arbitration Association.</w:t>
      </w:r>
    </w:p>
    <w:p>
      <w:r>
        <w:rPr>
          <w:b w:val="0"/>
          <w:sz w:val="20"/>
        </w:rPr>
        <w:t>c) The arbitration shall take place in the state of ____________________, and judgment upon the award rendered may be entered in any court having jurisdiction thereof.</w:t>
      </w:r>
    </w:p>
    <w:p/>
    <w:p>
      <w:r>
        <w:rPr>
          <w:b/>
          <w:sz w:val="20"/>
        </w:rPr>
        <w:t>9.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____________________, without regard to its conflict of laws principles.</w:t>
      </w:r>
    </w:p>
    <w:p/>
    <w:p>
      <w:r>
        <w:rPr>
          <w:b/>
          <w:sz w:val="20"/>
        </w:rPr>
        <w:t>10. MISCELLANEOUS</w:t>
      </w:r>
    </w:p>
    <w:p>
      <w:r>
        <w:rPr>
          <w:b w:val="0"/>
          <w:sz w:val="20"/>
        </w:rPr>
        <w:t>a) Entire Agreement: This Agreement constitutes the entire agreement between the parties relating to its subject matter and supersedes all prior agreements.</w:t>
      </w:r>
    </w:p>
    <w:p>
      <w:r>
        <w:rPr>
          <w:b w:val="0"/>
          <w:sz w:val="20"/>
        </w:rPr>
        <w:t>b) Amendments: Any modification or amendment must be in writing and signed by both parties.</w:t>
      </w:r>
    </w:p>
    <w:p>
      <w:r>
        <w:rPr>
          <w:b w:val="0"/>
          <w:sz w:val="20"/>
        </w:rPr>
        <w:t>c) Severability: If any provision is held invalid, the remainder shall remain in full force and effect.</w:t>
      </w:r>
    </w:p>
    <w:p>
      <w:r>
        <w:rPr>
          <w:b w:val="0"/>
          <w:sz w:val="20"/>
        </w:rPr>
        <w:t>d) Waiver: Failure to enforce any provision shall not constitute waiver of future enforcement.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Commission Plan Agreement as of the date indicated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COMPANY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https://docs-business.com/commission-plan-template/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commission-pla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