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0"/>
        </w:rPr>
        <w:t>BROKER AGREEMENT</w:t>
      </w:r>
    </w:p>
    <w:p/>
    <w:p>
      <w:r>
        <w:rPr>
          <w:b/>
          <w:sz w:val="20"/>
        </w:rPr>
        <w:t>This Broker Agreement ("Agreement") is made and entered into by and between:</w:t>
      </w:r>
    </w:p>
    <w:p>
      <w:r>
        <w:rPr>
          <w:b w:val="0"/>
          <w:sz w:val="20"/>
        </w:rPr>
        <w:t>Broker Name: ____________________________________________________________</w:t>
      </w:r>
    </w:p>
    <w:p>
      <w:r>
        <w:rPr>
          <w:b w:val="0"/>
          <w:sz w:val="20"/>
        </w:rPr>
        <w:t>Address: _________________________________________________________________</w:t>
      </w:r>
    </w:p>
    <w:p>
      <w:r>
        <w:rPr>
          <w:b w:val="0"/>
          <w:sz w:val="20"/>
        </w:rPr>
        <w:t>Phone: _________________________________________________________________</w:t>
      </w:r>
    </w:p>
    <w:p/>
    <w:p>
      <w:r>
        <w:rPr>
          <w:b w:val="0"/>
          <w:sz w:val="20"/>
        </w:rPr>
        <w:t>Client Name: ____________________________________________________________</w:t>
      </w:r>
    </w:p>
    <w:p>
      <w:r>
        <w:rPr>
          <w:b w:val="0"/>
          <w:sz w:val="20"/>
        </w:rPr>
        <w:t>Address: _________________________________________________________________</w:t>
      </w:r>
    </w:p>
    <w:p>
      <w:r>
        <w:rPr>
          <w:b w:val="0"/>
          <w:sz w:val="20"/>
        </w:rPr>
        <w:t>Phone: _________________________________________________________________</w:t>
      </w:r>
    </w:p>
    <w:p/>
    <w:p>
      <w:r>
        <w:rPr>
          <w:b/>
          <w:sz w:val="22"/>
        </w:rPr>
        <w:t>RECITALS</w:t>
      </w:r>
    </w:p>
    <w:p>
      <w:r>
        <w:rPr>
          <w:b w:val="0"/>
          <w:sz w:val="20"/>
        </w:rPr>
        <w:t>WHEREAS, Broker is duly licensed and qualified to act as a broker in accordance with applicable laws of the United States;</w:t>
      </w:r>
    </w:p>
    <w:p>
      <w:r>
        <w:rPr>
          <w:b w:val="0"/>
          <w:sz w:val="20"/>
        </w:rPr>
        <w:t>WHEREAS, Client desires to engage Broker to act as exclusive agent for the purpose of locating, negotiating, and procuring certain transactions on Client’s behalf;</w:t>
      </w:r>
    </w:p>
    <w:p>
      <w:r>
        <w:rPr>
          <w:b w:val="0"/>
          <w:sz w:val="20"/>
        </w:rPr>
        <w:t>WHEREAS, Broker agrees to provide such services under the terms and conditions set forth herein.</w:t>
      </w:r>
    </w:p>
    <w:p/>
    <w:p>
      <w:r>
        <w:rPr>
          <w:b/>
          <w:sz w:val="22"/>
        </w:rPr>
        <w:t>1. APPOINTMENT</w:t>
      </w:r>
    </w:p>
    <w:p>
      <w:r>
        <w:rPr>
          <w:b w:val="0"/>
          <w:sz w:val="20"/>
        </w:rPr>
        <w:t>Client hereby appoints Broker as its exclusive agent to represent Client in connection with the purchase, sale, lease, or other transaction regarding the property or asset described herein ("Subject Matter"). Broker accepts such appointment and agrees to act diligently and in good faith.</w:t>
      </w:r>
    </w:p>
    <w:p/>
    <w:p>
      <w:r>
        <w:rPr>
          <w:b/>
          <w:sz w:val="22"/>
        </w:rPr>
        <w:t>2. TERM</w:t>
      </w:r>
    </w:p>
    <w:p>
      <w:r>
        <w:rPr>
          <w:b w:val="0"/>
          <w:sz w:val="20"/>
        </w:rPr>
        <w:t>This Agreement shall commence upon execution by both parties and shall continue for a period of __________ months unless terminated earlier pursuant to this Agreement.</w:t>
      </w:r>
    </w:p>
    <w:p/>
    <w:p>
      <w:r>
        <w:rPr>
          <w:b/>
          <w:sz w:val="22"/>
        </w:rPr>
        <w:t>3. BROKER’S DUTIES</w:t>
      </w:r>
    </w:p>
    <w:p>
      <w:r>
        <w:rPr>
          <w:b w:val="0"/>
          <w:sz w:val="20"/>
        </w:rPr>
        <w:t>Broker shall use reasonable efforts to locate interested parties, present offers, negotiate terms, and assist Client in the closing of transactions regarding the Subject Matter. Broker shall keep Client informed of all material developments and shall comply with all applicable laws and regulations.</w:t>
      </w:r>
    </w:p>
    <w:p/>
    <w:p>
      <w:r>
        <w:rPr>
          <w:b/>
          <w:sz w:val="22"/>
        </w:rPr>
        <w:t>4. CLIENT’S DUTIES</w:t>
      </w:r>
    </w:p>
    <w:p>
      <w:r>
        <w:rPr>
          <w:b w:val="0"/>
          <w:sz w:val="20"/>
        </w:rPr>
        <w:t>Client agrees to cooperate with Broker and to provide Broker with all necessary information, documents, and access required for Broker to perform its duties. Client shall refer all inquiries regarding the Subject Matter exclusively to Broker during the term of this Agreement.</w:t>
      </w:r>
    </w:p>
    <w:p/>
    <w:p>
      <w:r>
        <w:rPr>
          <w:b/>
          <w:sz w:val="22"/>
        </w:rPr>
        <w:t>5. COMPENSATION</w:t>
      </w:r>
    </w:p>
    <w:p>
      <w:r>
        <w:rPr>
          <w:b w:val="0"/>
          <w:sz w:val="20"/>
        </w:rPr>
        <w:t>Client shall pay Broker a commission of __________% of the total transaction value or a flat fee of $____________ for services rendered, payable upon closing of any transaction procured by Broker. If Client consummates a transaction with any party introduced by Broker during the term or within __________ months thereafter, Broker shall be entitled to the commission described herein.</w:t>
      </w:r>
    </w:p>
    <w:p/>
    <w:p>
      <w:r>
        <w:rPr>
          <w:b/>
          <w:sz w:val="22"/>
        </w:rPr>
        <w:t>6. EXPENSES</w:t>
      </w:r>
    </w:p>
    <w:p>
      <w:r>
        <w:rPr>
          <w:b w:val="0"/>
          <w:sz w:val="20"/>
        </w:rPr>
        <w:t>Unless otherwise agreed in writing, Client shall bear all reasonable expenses incurred by Broker in the performance of this Agreement, provided such expenses are pre-approved by Client.</w:t>
      </w:r>
    </w:p>
    <w:p/>
    <w:p>
      <w:r>
        <w:rPr>
          <w:b/>
          <w:sz w:val="22"/>
        </w:rPr>
        <w:t>7. CONFIDENTIALITY</w:t>
      </w:r>
    </w:p>
    <w:p>
      <w:r>
        <w:rPr>
          <w:b w:val="0"/>
          <w:sz w:val="20"/>
        </w:rPr>
        <w:t>Broker agrees to keep confidential all non-public information received from Client and shall not disclose such information to third parties without Client’s prior written consent, except as required by law or in connection with the performance of Broker’s duties under this Agreement.</w:t>
      </w:r>
    </w:p>
    <w:p/>
    <w:p>
      <w:r>
        <w:rPr>
          <w:b/>
          <w:sz w:val="22"/>
        </w:rPr>
        <w:t>8. RELATIONSHIP OF PARTIES</w:t>
      </w:r>
    </w:p>
    <w:p>
      <w:r>
        <w:rPr>
          <w:b w:val="0"/>
          <w:sz w:val="20"/>
        </w:rPr>
        <w:t>Broker is an independent contractor and nothing in this Agreement shall be construed to create a partnership, joint venture, or employment relationship between Client and Broker.</w:t>
      </w:r>
    </w:p>
    <w:p/>
    <w:p>
      <w:r>
        <w:rPr>
          <w:b/>
          <w:sz w:val="22"/>
        </w:rPr>
        <w:t>9. WARRANTIES AND REPRESENTATIONS</w:t>
      </w:r>
    </w:p>
    <w:p>
      <w:r>
        <w:rPr>
          <w:b w:val="0"/>
          <w:sz w:val="20"/>
        </w:rPr>
        <w:t>Each party represents and warrants that it has full power and authority to enter into and perform under this Agreement, and that the execution and performance of this Agreement does not violate any agreement or law to which it is subject.</w:t>
      </w:r>
    </w:p>
    <w:p/>
    <w:p>
      <w:r>
        <w:rPr>
          <w:b/>
          <w:sz w:val="22"/>
        </w:rPr>
        <w:t>10. LIMITATION OF LIABILITY</w:t>
      </w:r>
    </w:p>
    <w:p>
      <w:r>
        <w:rPr>
          <w:b w:val="0"/>
          <w:sz w:val="20"/>
        </w:rPr>
        <w:t>Broker shall not be liable for any indirect, incidental, consequential, or punitive damages arising out of or relating to this Agreement or Broker’s services hereunder, except for damages resulting from Broker’s gross negligence or willful misconduct.</w:t>
      </w:r>
    </w:p>
    <w:p/>
    <w:p>
      <w:r>
        <w:rPr>
          <w:b/>
          <w:sz w:val="22"/>
        </w:rPr>
        <w:t>11. TERMINATION</w:t>
      </w:r>
    </w:p>
    <w:p>
      <w:r>
        <w:rPr>
          <w:b w:val="0"/>
          <w:sz w:val="20"/>
        </w:rPr>
        <w:t>Either party may terminate this Agreement upon written notice to the other party. Termination shall not relieve Client of any obligation to pay commissions or fees due for transactions concluded prior to termination or within the protection period described in Clause 5.</w:t>
      </w:r>
    </w:p>
    <w:p/>
    <w:p>
      <w:r>
        <w:rPr>
          <w:b/>
          <w:sz w:val="22"/>
        </w:rPr>
        <w:t>12. INDEMNIFICATION</w:t>
      </w:r>
    </w:p>
    <w:p>
      <w:r>
        <w:rPr>
          <w:b w:val="0"/>
          <w:sz w:val="20"/>
        </w:rPr>
        <w:t>Client agrees to indemnify, defend, and hold harmless Broker and its agents from any claims, damages, losses, liabilities, or expenses arising out of Client’s breach of this Agreement or Client’s negligence or willful misconduct.</w:t>
      </w:r>
    </w:p>
    <w:p/>
    <w:p>
      <w:r>
        <w:rPr>
          <w:b/>
          <w:sz w:val="22"/>
        </w:rPr>
        <w:t>13. GOVERNING LAW AND DISPUTE RESOLUTION</w:t>
      </w:r>
    </w:p>
    <w:p>
      <w:r>
        <w:rPr>
          <w:b w:val="0"/>
          <w:sz w:val="20"/>
        </w:rPr>
        <w:t>This Agreement shall be governed by and construed in accordance with the laws of the State of ________________, United States of America, without regard to conflict of laws principles. Any disputes arising under or in connection with this Agreement shall be resolved by binding arbitration in accordance with the rules of the American Arbitration Association.</w:t>
      </w:r>
    </w:p>
    <w:p/>
    <w:p>
      <w:r>
        <w:rPr>
          <w:b/>
          <w:sz w:val="22"/>
        </w:rPr>
        <w:t>14. ENTIRE AGREEMENT</w:t>
      </w:r>
    </w:p>
    <w:p>
      <w:r>
        <w:rPr>
          <w:b w:val="0"/>
          <w:sz w:val="20"/>
        </w:rPr>
        <w:t>This Agreement constitutes the entire agreement between the parties and supersedes all prior negotiations, understandings, and agreements. Any modifications shall be in writing and signed by both parties.</w:t>
      </w:r>
    </w:p>
    <w:p/>
    <w:p>
      <w:r>
        <w:rPr>
          <w:b/>
          <w:sz w:val="22"/>
        </w:rPr>
        <w:t>15. SEVERABILITY</w:t>
      </w:r>
    </w:p>
    <w:p>
      <w:r>
        <w:rPr>
          <w:b w:val="0"/>
          <w:sz w:val="20"/>
        </w:rPr>
        <w:t>If any provision of this Agreement is held invalid or unenforceable, the remaining provisions shall remain in full force and effect.</w:t>
      </w:r>
    </w:p>
    <w:p/>
    <w:p>
      <w:r>
        <w:rPr>
          <w:b/>
          <w:sz w:val="22"/>
        </w:rPr>
        <w:t>16. NOTICES</w:t>
      </w:r>
    </w:p>
    <w:p>
      <w:r>
        <w:rPr>
          <w:b w:val="0"/>
          <w:sz w:val="20"/>
        </w:rPr>
        <w:t>Any notices required or permitted under this Agreement shall be in writing and delivered personally, by certified mail (return receipt requested), or by recognized overnight courier service to the addresses set forth above or to such other address as either party may designate by written notice.</w:t>
      </w:r>
    </w:p>
    <w:p/>
    <w:p/>
    <w:p>
      <w:r>
        <w:rPr>
          <w:b w:val="0"/>
          <w:sz w:val="20"/>
        </w:rPr>
        <w:t>Place and date of signature: ___________________________________________</w:t>
      </w:r>
    </w:p>
    <w:p/>
    <w:p/>
    <w:tbl>
      <w:tblPr>
        <w:tblW w:type="auto" w:w="0"/>
        <w:tblLayout w:type="autofit"/>
        <w:tblLook w:firstColumn="1" w:firstRow="1" w:lastColumn="0" w:lastRow="0" w:noHBand="0" w:noVBand="1" w:val="04A0"/>
      </w:tblPr>
      <w:tblGrid>
        <w:gridCol w:w="4986"/>
        <w:gridCol w:w="4986"/>
      </w:tblGrid>
      <w:tr>
        <w:tc>
          <w:tcPr>
            <w:tcW w:type="dxa" w:w="4986"/>
            <w:tcBorders>
              <w:top w:val="nil"/>
              <w:left w:val="nil"/>
              <w:bottom w:val="nil"/>
              <w:right w:val="nil"/>
              <w:insideH w:val="nil"/>
              <w:insideV w:val="nil"/>
            </w:tcBorders>
          </w:tcPr>
          <w:p>
            <w:pPr>
              <w:jc w:val="center"/>
            </w:pPr>
            <w:r>
              <w:t>BROKER</w:t>
            </w:r>
          </w:p>
        </w:tc>
        <w:tc>
          <w:tcPr>
            <w:tcW w:type="dxa" w:w="4986"/>
            <w:tcBorders>
              <w:top w:val="nil"/>
              <w:left w:val="nil"/>
              <w:bottom w:val="nil"/>
              <w:right w:val="nil"/>
              <w:insideH w:val="nil"/>
              <w:insideV w:val="nil"/>
            </w:tcBorders>
          </w:tcPr>
          <w:p>
            <w:pPr>
              <w:jc w:val="center"/>
            </w:pPr>
            <w:r>
              <w:t>CLIENT</w:t>
            </w:r>
          </w:p>
        </w:tc>
      </w:tr>
      <w:tr>
        <w:tc>
          <w:tcPr>
            <w:tcW w:type="dxa" w:w="4986"/>
            <w:tcBorders>
              <w:top w:val="nil"/>
              <w:left w:val="nil"/>
              <w:bottom w:val="nil"/>
              <w:right w:val="nil"/>
              <w:insideH w:val="nil"/>
              <w:insideV w:val="nil"/>
            </w:tcBorders>
          </w:tcPr>
          <w:p>
            <w:pPr>
              <w:jc w:val="center"/>
            </w:pPr>
            <w:r>
              <w:br/>
              <w:br/>
              <w:t>Signature: _________________________</w:t>
            </w:r>
          </w:p>
        </w:tc>
        <w:tc>
          <w:tcPr>
            <w:tcW w:type="dxa" w:w="4986"/>
            <w:tcBorders>
              <w:top w:val="nil"/>
              <w:left w:val="nil"/>
              <w:bottom w:val="nil"/>
              <w:right w:val="nil"/>
              <w:insideH w:val="nil"/>
              <w:insideV w:val="nil"/>
            </w:tcBorders>
          </w:tcPr>
          <w:p>
            <w:pPr>
              <w:jc w:val="center"/>
            </w:pPr>
            <w:r>
              <w:br/>
              <w:br/>
              <w:t>Signature: _________________________</w:t>
            </w:r>
          </w:p>
        </w:tc>
      </w:tr>
      <w:tr>
        <w:tc>
          <w:tcPr>
            <w:tcW w:type="dxa" w:w="4986"/>
            <w:tcBorders>
              <w:top w:val="nil"/>
              <w:left w:val="nil"/>
              <w:bottom w:val="nil"/>
              <w:right w:val="nil"/>
              <w:insideH w:val="nil"/>
              <w:insideV w:val="nil"/>
            </w:tcBorders>
          </w:tcPr>
          <w:p>
            <w:pPr>
              <w:jc w:val="center"/>
            </w:pPr>
            <w:r>
              <w:t>Name: ________________________________</w:t>
            </w:r>
          </w:p>
        </w:tc>
        <w:tc>
          <w:tcPr>
            <w:tcW w:type="dxa" w:w="4986"/>
            <w:tcBorders>
              <w:top w:val="nil"/>
              <w:left w:val="nil"/>
              <w:bottom w:val="nil"/>
              <w:right w:val="nil"/>
              <w:insideH w:val="nil"/>
              <w:insideV w:val="nil"/>
            </w:tcBorders>
          </w:tcPr>
          <w:p>
            <w:pPr>
              <w:jc w:val="center"/>
            </w:pPr>
            <w:r>
              <w:t>Name: ________________________________</w:t>
            </w:r>
          </w:p>
        </w:tc>
      </w:tr>
    </w:tbl>
    <w:p>
      <w:r>
        <w:br w:type="page"/>
      </w:r>
    </w:p>
    <w:p>
      <w:pPr>
        <w:jc w:val="center"/>
      </w:pPr>
      <w:r>
        <w:rPr>
          <w:color w:val="555555"/>
          <w:sz w:val="24"/>
        </w:rPr>
        <w:t>Original source of this document:</w:t>
      </w:r>
    </w:p>
    <w:p>
      <w:pPr>
        <w:jc w:val="center"/>
      </w:pPr>
      <w:hyperlink r:id="rId9">
        <w:r>
          <w:rPr>
            <w:color w:val="0000FF"/>
            <w:u w:val="single"/>
          </w:rPr>
          <w:t>https://docs-business.com/broker-agreement-template/</w:t>
        </w:r>
      </w:hyperlink>
    </w:p>
    <w:p>
      <w:pPr>
        <w:jc w:val="center"/>
      </w:pPr>
      <w:r>
        <w:rPr>
          <w:color w:val="555555"/>
          <w:sz w:val="26"/>
        </w:rPr>
        <w:t>Did you find this template helpful?</w:t>
      </w:r>
    </w:p>
    <w:p>
      <w:pPr>
        <w:jc w:val="center"/>
      </w:pPr>
      <w:r>
        <w:rPr>
          <w:color w:val="555555"/>
          <w:sz w:val="26"/>
        </w:rPr>
        <w:t>Find more updated templates at:</w:t>
      </w:r>
    </w:p>
    <w:p>
      <w:pPr>
        <w:jc w:val="center"/>
      </w:pPr>
      <w:hyperlink r:id="rId10">
        <w:r>
          <w:rPr>
            <w:color w:val="0000FF"/>
            <w:u w:val="single"/>
          </w:rPr>
          <w:t>https://docs-business.com</w:t>
        </w:r>
      </w:hyperlink>
    </w:p>
    <w:p>
      <w:pPr>
        <w:jc w:val="center"/>
      </w:pPr>
      <w:r>
        <w:rPr>
          <w:color w:val="808080"/>
          <w:sz w:val="20"/>
        </w:rPr>
        <w:t>This template is intended exclusively for personal, non-commercial use.</w:t>
        <w:br/>
        <w:t>If distributed or published, the source must be mentioned. © docs-business.com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docs-business.com/broker-agreement-template/" TargetMode="External"/><Relationship Id="rId10" Type="http://schemas.openxmlformats.org/officeDocument/2006/relationships/hyperlink" Target="https://docs-busines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