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ACCOUNTING FIRM BUSINESS PLAN TEMPLATE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This business plan outlines the establishment and operation of a professional accounting firm dedicated to delivering comprehensive accounting, tax, and consulting services to small and medium-sized businesses. The firm aims to build a reputation for accuracy, reliability, and client satisfaction, leveraging experienced staff and advanced technology.</w:t>
      </w:r>
    </w:p>
    <w:p/>
    <w:p>
      <w:r>
        <w:rPr>
          <w:b/>
          <w:sz w:val="22"/>
        </w:rPr>
        <w:t>Company Description</w:t>
      </w:r>
    </w:p>
    <w:p>
      <w:r>
        <w:rPr>
          <w:b w:val="0"/>
          <w:sz w:val="20"/>
        </w:rPr>
        <w:t>Legal Structure: Limited Liability Company (LLC)</w:t>
      </w:r>
    </w:p>
    <w:p>
      <w:r>
        <w:rPr>
          <w:b w:val="0"/>
          <w:sz w:val="20"/>
        </w:rPr>
        <w:t>Location: [Insert address or city]</w:t>
      </w:r>
    </w:p>
    <w:p>
      <w:r>
        <w:rPr>
          <w:b w:val="0"/>
          <w:sz w:val="20"/>
        </w:rPr>
        <w:t>Mission Statement: To provide expert accounting and consulting services that empower our clients to make informed financial decisions and achieve their business goals.</w:t>
      </w:r>
    </w:p>
    <w:p>
      <w:r>
        <w:rPr>
          <w:b w:val="0"/>
          <w:sz w:val="20"/>
        </w:rPr>
        <w:t>Vision Statement: To become a trusted partner for businesses seeking exceptional accounting solutions and personalized client service.</w:t>
      </w:r>
    </w:p>
    <w:p>
      <w:r>
        <w:rPr>
          <w:b w:val="0"/>
          <w:sz w:val="20"/>
        </w:rPr>
        <w:t>Core Values: Integrity, Accuracy, Confidentiality, Professionalism, Client-Centric Service</w:t>
      </w:r>
    </w:p>
    <w:p>
      <w:r>
        <w:rPr>
          <w:b w:val="0"/>
          <w:sz w:val="20"/>
        </w:rPr>
        <w:t>Ownership: The firm is solely owned by [Owner's Full Name], CPA, with over [years] of professional experience in accounting and tax consultancy.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 The accounting services industry is growing steadily, driven by increasing regulatory requirements and business complexity.</w:t>
      </w:r>
    </w:p>
    <w:p>
      <w:r>
        <w:rPr>
          <w:b w:val="0"/>
          <w:sz w:val="20"/>
        </w:rPr>
        <w:t>Target Market: Small to medium-sized enterprises (SMEs) across various sectors including retail, services, and manufacturing.</w:t>
      </w:r>
    </w:p>
    <w:p>
      <w:r>
        <w:rPr>
          <w:b w:val="0"/>
          <w:sz w:val="20"/>
        </w:rPr>
        <w:t>Market Needs: Accurate financial reporting, tax compliance, strategic financial advice, and efficient bookkeeping.</w:t>
      </w:r>
    </w:p>
    <w:p>
      <w:r>
        <w:rPr>
          <w:b w:val="0"/>
          <w:sz w:val="20"/>
        </w:rPr>
        <w:t>Competitive Analysis: Competitors range from individual practitioners to large regional firms. Competitive advantage will be achieved through personalized service, timely delivery, and technology integration.</w:t>
      </w:r>
    </w:p>
    <w:p>
      <w:r>
        <w:rPr>
          <w:b w:val="0"/>
          <w:sz w:val="20"/>
        </w:rPr>
        <w:t>Market Trends: Growing demand for cloud-based accounting solutions and outsourced financial management.</w:t>
      </w:r>
    </w:p>
    <w:p/>
    <w:p>
      <w:r>
        <w:rPr>
          <w:b/>
          <w:sz w:val="22"/>
        </w:rPr>
        <w:t>Organization and Management</w:t>
      </w:r>
    </w:p>
    <w:p>
      <w:r>
        <w:rPr>
          <w:b w:val="0"/>
          <w:sz w:val="20"/>
        </w:rPr>
        <w:t>Organizational Structure: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Position</w:t>
            </w:r>
          </w:p>
        </w:tc>
        <w:tc>
          <w:tcPr>
            <w:tcW w:type="dxa" w:w="3324"/>
          </w:tcPr>
          <w:p>
            <w:r>
              <w:t>Name</w:t>
            </w:r>
          </w:p>
        </w:tc>
        <w:tc>
          <w:tcPr>
            <w:tcW w:type="dxa" w:w="3324"/>
          </w:tcPr>
          <w:p>
            <w:r>
              <w:t>Responsibilities</w:t>
            </w:r>
          </w:p>
        </w:tc>
      </w:tr>
      <w:tr>
        <w:tc>
          <w:tcPr>
            <w:tcW w:type="dxa" w:w="3324"/>
          </w:tcPr>
          <w:p>
            <w:r>
              <w:t>Owner / Managing Partner</w:t>
            </w:r>
          </w:p>
        </w:tc>
        <w:tc>
          <w:tcPr>
            <w:tcW w:type="dxa" w:w="3324"/>
          </w:tcPr>
          <w:p>
            <w:r>
              <w:t>[Owner Name]</w:t>
            </w:r>
          </w:p>
        </w:tc>
        <w:tc>
          <w:tcPr>
            <w:tcW w:type="dxa" w:w="3324"/>
          </w:tcPr>
          <w:p>
            <w:r>
              <w:t>Overall management, client relations, strategic planning, compliance oversight</w:t>
            </w:r>
          </w:p>
        </w:tc>
      </w:tr>
      <w:tr>
        <w:tc>
          <w:tcPr>
            <w:tcW w:type="dxa" w:w="3324"/>
          </w:tcPr>
          <w:p>
            <w:r>
              <w:t>Senior Accountant</w:t>
            </w:r>
          </w:p>
        </w:tc>
        <w:tc>
          <w:tcPr>
            <w:tcW w:type="dxa" w:w="3324"/>
          </w:tcPr>
          <w:p>
            <w:r>
              <w:t>[Senior Accountant Name]</w:t>
            </w:r>
          </w:p>
        </w:tc>
        <w:tc>
          <w:tcPr>
            <w:tcW w:type="dxa" w:w="3324"/>
          </w:tcPr>
          <w:p>
            <w:r>
              <w:t>Financial reporting, tax preparation, audit support</w:t>
            </w:r>
          </w:p>
        </w:tc>
      </w:tr>
      <w:tr>
        <w:tc>
          <w:tcPr>
            <w:tcW w:type="dxa" w:w="3324"/>
          </w:tcPr>
          <w:p>
            <w:r>
              <w:t>Administrative Assistant</w:t>
            </w:r>
          </w:p>
        </w:tc>
        <w:tc>
          <w:tcPr>
            <w:tcW w:type="dxa" w:w="3324"/>
          </w:tcPr>
          <w:p>
            <w:r>
              <w:t>[Assistant Name]</w:t>
            </w:r>
          </w:p>
        </w:tc>
        <w:tc>
          <w:tcPr>
            <w:tcW w:type="dxa" w:w="3324"/>
          </w:tcPr>
          <w:p>
            <w:r>
              <w:t>Office management, scheduling, client communications</w:t>
            </w:r>
          </w:p>
        </w:tc>
      </w:tr>
    </w:tbl>
    <w:p/>
    <w:p>
      <w:r>
        <w:rPr>
          <w:b/>
          <w:sz w:val="22"/>
        </w:rPr>
        <w:t>Services</w:t>
      </w:r>
    </w:p>
    <w:p>
      <w:r>
        <w:rPr>
          <w:b w:val="0"/>
          <w:sz w:val="20"/>
        </w:rPr>
        <w:t>Our accounting firm will provide a full suite of professional services including, but not limited to:</w:t>
      </w:r>
    </w:p>
    <w:p>
      <w:r>
        <w:rPr>
          <w:b w:val="0"/>
          <w:sz w:val="20"/>
        </w:rPr>
        <w:t>- Bookkeeping and General Ledger Management</w:t>
      </w:r>
    </w:p>
    <w:p>
      <w:r>
        <w:rPr>
          <w:b w:val="0"/>
          <w:sz w:val="20"/>
        </w:rPr>
        <w:t>- Financial Statement Preparation</w:t>
      </w:r>
    </w:p>
    <w:p>
      <w:r>
        <w:rPr>
          <w:b w:val="0"/>
          <w:sz w:val="20"/>
        </w:rPr>
        <w:t>- Tax Planning and Preparation for Individuals and Businesses</w:t>
      </w:r>
    </w:p>
    <w:p>
      <w:r>
        <w:rPr>
          <w:b w:val="0"/>
          <w:sz w:val="20"/>
        </w:rPr>
        <w:t>- Payroll Services and Compliance</w:t>
      </w:r>
    </w:p>
    <w:p>
      <w:r>
        <w:rPr>
          <w:b w:val="0"/>
          <w:sz w:val="20"/>
        </w:rPr>
        <w:t>- Audit Support and Assurance Services</w:t>
      </w:r>
    </w:p>
    <w:p>
      <w:r>
        <w:rPr>
          <w:b w:val="0"/>
          <w:sz w:val="20"/>
        </w:rPr>
        <w:t>- Business Consulting and Financial Advisory</w:t>
      </w:r>
    </w:p>
    <w:p>
      <w:r>
        <w:rPr>
          <w:b w:val="0"/>
          <w:sz w:val="20"/>
        </w:rPr>
        <w:t>- Cloud Accounting and Software Implementation Support</w:t>
      </w:r>
    </w:p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Approach:</w:t>
      </w:r>
    </w:p>
    <w:p>
      <w:r>
        <w:rPr>
          <w:b w:val="0"/>
          <w:sz w:val="20"/>
        </w:rPr>
        <w:t>- Develop a professional website optimized for local SEO</w:t>
      </w:r>
    </w:p>
    <w:p>
      <w:r>
        <w:rPr>
          <w:b w:val="0"/>
          <w:sz w:val="20"/>
        </w:rPr>
        <w:t>- Leverage social media platforms and professional networks such as LinkedIn</w:t>
      </w:r>
    </w:p>
    <w:p>
      <w:r>
        <w:rPr>
          <w:b w:val="0"/>
          <w:sz w:val="20"/>
        </w:rPr>
        <w:t>- Attend and sponsor local business events and seminars</w:t>
      </w:r>
    </w:p>
    <w:p>
      <w:r>
        <w:rPr>
          <w:b w:val="0"/>
          <w:sz w:val="20"/>
        </w:rPr>
        <w:t>- Utilize client referrals and testimonials to build credibility</w:t>
      </w:r>
    </w:p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- Personalized consultations to assess client needs</w:t>
      </w:r>
    </w:p>
    <w:p>
      <w:r>
        <w:rPr>
          <w:b w:val="0"/>
          <w:sz w:val="20"/>
        </w:rPr>
        <w:t>- Flexible service packages tailored to client size and industry</w:t>
      </w:r>
    </w:p>
    <w:p>
      <w:r>
        <w:rPr>
          <w:b w:val="0"/>
          <w:sz w:val="20"/>
        </w:rPr>
        <w:t>- Transparent pricing and clear engagement agreements</w:t>
      </w:r>
    </w:p>
    <w:p/>
    <w:p>
      <w:r>
        <w:rPr>
          <w:b/>
          <w:sz w:val="22"/>
        </w:rPr>
        <w:t>Funding Request</w:t>
      </w:r>
    </w:p>
    <w:p>
      <w:r>
        <w:rPr>
          <w:b w:val="0"/>
          <w:sz w:val="20"/>
        </w:rPr>
        <w:t>The total startup capital required is $[amount], allocated as follows:</w:t>
      </w:r>
    </w:p>
    <w:p>
      <w:r>
        <w:rPr>
          <w:b w:val="0"/>
          <w:sz w:val="20"/>
        </w:rPr>
        <w:t>- Office lease and setup: $[amount]</w:t>
      </w:r>
    </w:p>
    <w:p>
      <w:r>
        <w:rPr>
          <w:b w:val="0"/>
          <w:sz w:val="20"/>
        </w:rPr>
        <w:t>- Technology and software licenses: $[amount]</w:t>
      </w:r>
    </w:p>
    <w:p>
      <w:r>
        <w:rPr>
          <w:b w:val="0"/>
          <w:sz w:val="20"/>
        </w:rPr>
        <w:t>- Initial marketing and branding: $[amount]</w:t>
      </w:r>
    </w:p>
    <w:p>
      <w:r>
        <w:rPr>
          <w:b w:val="0"/>
          <w:sz w:val="20"/>
        </w:rPr>
        <w:t>- Working capital for the first 6 months: $[amount]</w:t>
      </w:r>
    </w:p>
    <w:p>
      <w:r>
        <w:rPr>
          <w:b w:val="0"/>
          <w:sz w:val="20"/>
        </w:rPr>
        <w:t>Funding Sources:</w:t>
      </w:r>
    </w:p>
    <w:p>
      <w:r>
        <w:rPr>
          <w:b w:val="0"/>
          <w:sz w:val="20"/>
        </w:rPr>
        <w:t>- Owner’s equity contribution: $[amount]</w:t>
      </w:r>
    </w:p>
    <w:p>
      <w:r>
        <w:rPr>
          <w:b w:val="0"/>
          <w:sz w:val="20"/>
        </w:rPr>
        <w:t>- Bank loan or external investment: $[amount]</w:t>
      </w:r>
    </w:p>
    <w:p/>
    <w:p>
      <w:r>
        <w:rPr>
          <w:b/>
          <w:sz w:val="22"/>
        </w:rPr>
        <w:t>Financial Projections</w:t>
      </w:r>
    </w:p>
    <w:p>
      <w:r>
        <w:rPr>
          <w:b w:val="0"/>
          <w:sz w:val="20"/>
        </w:rPr>
        <w:t>Projected financial statements include income statements, balance sheets, and cash flow statements for the first three years.</w:t>
      </w:r>
    </w:p>
    <w:p>
      <w:r>
        <w:rPr>
          <w:b w:val="0"/>
          <w:sz w:val="20"/>
        </w:rPr>
        <w:t>Key Assumptions:</w:t>
      </w:r>
    </w:p>
    <w:p>
      <w:r>
        <w:rPr>
          <w:b w:val="0"/>
          <w:sz w:val="20"/>
        </w:rPr>
        <w:t>- Growth rate of client base: [percentage]% annually</w:t>
      </w:r>
    </w:p>
    <w:p>
      <w:r>
        <w:rPr>
          <w:b w:val="0"/>
          <w:sz w:val="20"/>
        </w:rPr>
        <w:t>- Average billing rate per hour: $[amount]</w:t>
      </w:r>
    </w:p>
    <w:p>
      <w:r>
        <w:rPr>
          <w:b w:val="0"/>
          <w:sz w:val="20"/>
        </w:rPr>
        <w:t>- Monthly fixed costs: $[amount]</w:t>
      </w:r>
    </w:p>
    <w:p>
      <w:r>
        <w:rPr>
          <w:b w:val="0"/>
          <w:sz w:val="20"/>
        </w:rPr>
        <w:t>- Variable costs based on client volume</w:t>
      </w:r>
    </w:p>
    <w:p>
      <w:r>
        <w:rPr>
          <w:b w:val="0"/>
          <w:sz w:val="20"/>
        </w:rPr>
        <w:t>Break-even Analysis:</w:t>
      </w:r>
    </w:p>
    <w:p>
      <w:r>
        <w:rPr>
          <w:b w:val="0"/>
          <w:sz w:val="20"/>
        </w:rPr>
        <w:t>The business expects to reach break-even within [number] months from commencement of operations.</w:t>
      </w:r>
    </w:p>
    <w:p/>
    <w:p>
      <w:r>
        <w:rPr>
          <w:b/>
          <w:sz w:val="22"/>
        </w:rPr>
        <w:t>Appendix</w:t>
      </w:r>
    </w:p>
    <w:p>
      <w:r>
        <w:rPr>
          <w:b w:val="0"/>
          <w:sz w:val="20"/>
        </w:rPr>
        <w:t>Supporting documents may include:</w:t>
      </w:r>
    </w:p>
    <w:p>
      <w:r>
        <w:rPr>
          <w:b w:val="0"/>
          <w:sz w:val="20"/>
        </w:rPr>
        <w:t>- Owner’s professional certifications and licenses</w:t>
      </w:r>
    </w:p>
    <w:p>
      <w:r>
        <w:rPr>
          <w:b w:val="0"/>
          <w:sz w:val="20"/>
        </w:rPr>
        <w:t>- Detailed market research data</w:t>
      </w:r>
    </w:p>
    <w:p>
      <w:r>
        <w:rPr>
          <w:b w:val="0"/>
          <w:sz w:val="20"/>
        </w:rPr>
        <w:t>- Sample client engagement letters and contracts</w:t>
      </w:r>
    </w:p>
    <w:p>
      <w:r>
        <w:rPr>
          <w:b w:val="0"/>
          <w:sz w:val="20"/>
        </w:rPr>
        <w:t>- Resumes of key personnel</w:t>
      </w:r>
    </w:p>
    <w:p>
      <w:r>
        <w:rPr>
          <w:b w:val="0"/>
          <w:sz w:val="20"/>
        </w:rPr>
        <w:t>- Copies of lease agreements or office rental contracts</w:t>
      </w:r>
    </w:p>
    <w:p>
      <w:r>
        <w:rPr>
          <w:b w:val="0"/>
          <w:sz w:val="20"/>
        </w:rPr>
        <w:t>- Financial statements and projections spreadsheets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https://docs-business.com/accounting-firm-business-plan-template/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accounting-firm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